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AD6" w:rsidRPr="002112D3" w:rsidRDefault="00070AD6" w:rsidP="00070AD6">
      <w:pPr>
        <w:pStyle w:val="DefaultText"/>
        <w:jc w:val="center"/>
        <w:rPr>
          <w:szCs w:val="24"/>
        </w:rPr>
      </w:pPr>
      <w:bookmarkStart w:id="0" w:name="_GoBack"/>
      <w:bookmarkEnd w:id="0"/>
      <w:r w:rsidRPr="002112D3">
        <w:rPr>
          <w:szCs w:val="24"/>
        </w:rPr>
        <w:t>THE RURAL MUNICIAPLITY OF PINEY</w:t>
      </w:r>
    </w:p>
    <w:p w:rsidR="00070AD6" w:rsidRPr="002112D3" w:rsidRDefault="00070AD6" w:rsidP="00070AD6">
      <w:pPr>
        <w:pStyle w:val="DefaultText"/>
        <w:jc w:val="center"/>
        <w:rPr>
          <w:szCs w:val="24"/>
        </w:rPr>
      </w:pPr>
      <w:proofErr w:type="gramStart"/>
      <w:r w:rsidRPr="002112D3">
        <w:rPr>
          <w:szCs w:val="24"/>
        </w:rPr>
        <w:t>BY-LAW NO.</w:t>
      </w:r>
      <w:proofErr w:type="gramEnd"/>
      <w:r w:rsidRPr="002112D3">
        <w:rPr>
          <w:szCs w:val="24"/>
        </w:rPr>
        <w:t xml:space="preserve"> </w:t>
      </w:r>
      <w:r w:rsidR="00021FFA">
        <w:rPr>
          <w:szCs w:val="24"/>
        </w:rPr>
        <w:t>1</w:t>
      </w:r>
      <w:r w:rsidR="00692BDE">
        <w:rPr>
          <w:szCs w:val="24"/>
        </w:rPr>
        <w:t>1</w:t>
      </w:r>
      <w:r w:rsidR="00021FFA">
        <w:rPr>
          <w:szCs w:val="24"/>
        </w:rPr>
        <w:t>2/2016</w:t>
      </w:r>
    </w:p>
    <w:p w:rsidR="00070AD6" w:rsidRPr="002112D3" w:rsidRDefault="00070AD6" w:rsidP="00070AD6">
      <w:pPr>
        <w:pStyle w:val="DefaultText"/>
        <w:rPr>
          <w:szCs w:val="24"/>
        </w:rPr>
      </w:pPr>
    </w:p>
    <w:p w:rsidR="00070AD6" w:rsidRPr="002112D3" w:rsidRDefault="00070AD6" w:rsidP="00070AD6">
      <w:pPr>
        <w:pStyle w:val="DefaultText"/>
        <w:ind w:left="5" w:firstLine="1"/>
        <w:rPr>
          <w:b/>
          <w:szCs w:val="24"/>
        </w:rPr>
      </w:pPr>
    </w:p>
    <w:p w:rsidR="00924679" w:rsidRPr="002112D3" w:rsidRDefault="00924679" w:rsidP="002112D3">
      <w:pPr>
        <w:ind w:left="600"/>
        <w:rPr>
          <w:rFonts w:ascii="Times New Roman" w:hAnsi="Times New Roman"/>
          <w:szCs w:val="24"/>
        </w:rPr>
      </w:pPr>
      <w:proofErr w:type="gramStart"/>
      <w:r w:rsidRPr="002112D3">
        <w:rPr>
          <w:rFonts w:ascii="Times New Roman" w:hAnsi="Times New Roman"/>
          <w:szCs w:val="24"/>
        </w:rPr>
        <w:t xml:space="preserve">BEING A BY-LAW OF THE </w:t>
      </w:r>
      <w:r w:rsidR="00070AD6" w:rsidRPr="002112D3">
        <w:rPr>
          <w:rFonts w:ascii="Times New Roman" w:hAnsi="Times New Roman"/>
          <w:szCs w:val="24"/>
        </w:rPr>
        <w:t>RURAL MUNICIPALITY OF PINEY</w:t>
      </w:r>
      <w:r w:rsidR="002112D3">
        <w:rPr>
          <w:rFonts w:ascii="Times New Roman" w:hAnsi="Times New Roman"/>
          <w:szCs w:val="24"/>
        </w:rPr>
        <w:t xml:space="preserve"> TO EXEMPT </w:t>
      </w:r>
      <w:r w:rsidR="005420AF">
        <w:rPr>
          <w:rFonts w:ascii="Times New Roman" w:hAnsi="Times New Roman"/>
          <w:szCs w:val="24"/>
        </w:rPr>
        <w:t>CERTAIN LANDS</w:t>
      </w:r>
      <w:r w:rsidRPr="002112D3">
        <w:rPr>
          <w:rFonts w:ascii="Times New Roman" w:hAnsi="Times New Roman"/>
          <w:szCs w:val="24"/>
        </w:rPr>
        <w:t xml:space="preserve"> AND BUILDING</w:t>
      </w:r>
      <w:r w:rsidR="0093394C">
        <w:rPr>
          <w:rFonts w:ascii="Times New Roman" w:hAnsi="Times New Roman"/>
          <w:szCs w:val="24"/>
        </w:rPr>
        <w:t>S FROM TAXATION FOR MUNICIPAL PU</w:t>
      </w:r>
      <w:r w:rsidRPr="002112D3">
        <w:rPr>
          <w:rFonts w:ascii="Times New Roman" w:hAnsi="Times New Roman"/>
          <w:szCs w:val="24"/>
        </w:rPr>
        <w:t>RPOSES.</w:t>
      </w:r>
      <w:proofErr w:type="gramEnd"/>
    </w:p>
    <w:p w:rsidR="002448BE" w:rsidRPr="002112D3" w:rsidRDefault="002448BE" w:rsidP="00924679">
      <w:pPr>
        <w:rPr>
          <w:rFonts w:ascii="Times New Roman" w:hAnsi="Times New Roman"/>
          <w:szCs w:val="24"/>
        </w:rPr>
      </w:pPr>
    </w:p>
    <w:p w:rsidR="00070AD6" w:rsidRPr="002112D3" w:rsidRDefault="00070AD6" w:rsidP="00070AD6">
      <w:pPr>
        <w:jc w:val="both"/>
        <w:rPr>
          <w:rFonts w:ascii="Times New Roman" w:hAnsi="Times New Roman"/>
          <w:szCs w:val="24"/>
        </w:rPr>
      </w:pPr>
      <w:r w:rsidRPr="002112D3">
        <w:rPr>
          <w:rFonts w:ascii="Times New Roman" w:hAnsi="Times New Roman"/>
          <w:szCs w:val="24"/>
        </w:rPr>
        <w:t>WHEREAS Sections 22(1</w:t>
      </w:r>
      <w:proofErr w:type="gramStart"/>
      <w:r w:rsidRPr="002112D3">
        <w:rPr>
          <w:rFonts w:ascii="Times New Roman" w:hAnsi="Times New Roman"/>
          <w:szCs w:val="24"/>
        </w:rPr>
        <w:t>)(</w:t>
      </w:r>
      <w:proofErr w:type="gramEnd"/>
      <w:r w:rsidRPr="002112D3">
        <w:rPr>
          <w:rFonts w:ascii="Times New Roman" w:hAnsi="Times New Roman"/>
          <w:szCs w:val="24"/>
        </w:rPr>
        <w:t>l) and 23(</w:t>
      </w:r>
      <w:r w:rsidR="002112D3" w:rsidRPr="002112D3">
        <w:rPr>
          <w:rFonts w:ascii="Times New Roman" w:hAnsi="Times New Roman"/>
          <w:szCs w:val="24"/>
        </w:rPr>
        <w:t>1</w:t>
      </w:r>
      <w:r w:rsidRPr="002112D3">
        <w:rPr>
          <w:rFonts w:ascii="Times New Roman" w:hAnsi="Times New Roman"/>
          <w:szCs w:val="24"/>
        </w:rPr>
        <w:t>) (</w:t>
      </w:r>
      <w:proofErr w:type="spellStart"/>
      <w:r w:rsidRPr="002112D3">
        <w:rPr>
          <w:rFonts w:ascii="Times New Roman" w:hAnsi="Times New Roman"/>
          <w:szCs w:val="24"/>
        </w:rPr>
        <w:t>i</w:t>
      </w:r>
      <w:proofErr w:type="spellEnd"/>
      <w:r w:rsidRPr="002112D3">
        <w:rPr>
          <w:rFonts w:ascii="Times New Roman" w:hAnsi="Times New Roman"/>
          <w:szCs w:val="24"/>
        </w:rPr>
        <w:t xml:space="preserve">) of </w:t>
      </w:r>
      <w:r w:rsidRPr="002112D3">
        <w:rPr>
          <w:rFonts w:ascii="Times New Roman" w:hAnsi="Times New Roman"/>
          <w:i/>
          <w:szCs w:val="24"/>
        </w:rPr>
        <w:t>The Municipal Assessment Act</w:t>
      </w:r>
      <w:r w:rsidRPr="002112D3">
        <w:rPr>
          <w:rFonts w:ascii="Times New Roman" w:hAnsi="Times New Roman"/>
          <w:szCs w:val="24"/>
        </w:rPr>
        <w:t xml:space="preserve"> provide as follows:</w:t>
      </w:r>
    </w:p>
    <w:p w:rsidR="00070AD6" w:rsidRPr="002112D3" w:rsidRDefault="00070AD6" w:rsidP="00070AD6">
      <w:pPr>
        <w:jc w:val="both"/>
        <w:rPr>
          <w:rFonts w:ascii="Times New Roman" w:hAnsi="Times New Roman"/>
          <w:szCs w:val="24"/>
        </w:rPr>
      </w:pPr>
    </w:p>
    <w:p w:rsidR="00070AD6" w:rsidRPr="002112D3" w:rsidRDefault="00070AD6" w:rsidP="00070AD6">
      <w:pPr>
        <w:jc w:val="both"/>
        <w:rPr>
          <w:rFonts w:ascii="Times New Roman" w:hAnsi="Times New Roman"/>
          <w:szCs w:val="24"/>
        </w:rPr>
      </w:pPr>
      <w:r w:rsidRPr="002112D3">
        <w:rPr>
          <w:rFonts w:ascii="Times New Roman" w:hAnsi="Times New Roman"/>
          <w:szCs w:val="24"/>
        </w:rPr>
        <w:t>22(1)</w:t>
      </w:r>
      <w:r w:rsidRPr="002112D3">
        <w:rPr>
          <w:rFonts w:ascii="Times New Roman" w:hAnsi="Times New Roman"/>
          <w:szCs w:val="24"/>
        </w:rPr>
        <w:tab/>
        <w:t>Subject to sections 25 and 26, real property is exempt from taxation levied by a municipality, other than for local improvements, where the real property….</w:t>
      </w:r>
    </w:p>
    <w:p w:rsidR="00070AD6" w:rsidRPr="002112D3" w:rsidRDefault="00070AD6" w:rsidP="00070AD6">
      <w:pPr>
        <w:jc w:val="both"/>
        <w:rPr>
          <w:rFonts w:ascii="Times New Roman" w:hAnsi="Times New Roman"/>
          <w:szCs w:val="24"/>
        </w:rPr>
      </w:pPr>
    </w:p>
    <w:p w:rsidR="00070AD6" w:rsidRPr="002112D3" w:rsidRDefault="00070AD6" w:rsidP="00070AD6">
      <w:pPr>
        <w:numPr>
          <w:ilvl w:val="0"/>
          <w:numId w:val="2"/>
        </w:numPr>
        <w:jc w:val="both"/>
        <w:rPr>
          <w:rFonts w:ascii="Times New Roman" w:hAnsi="Times New Roman"/>
          <w:szCs w:val="24"/>
        </w:rPr>
      </w:pPr>
      <w:proofErr w:type="gramStart"/>
      <w:r w:rsidRPr="002112D3">
        <w:rPr>
          <w:rFonts w:ascii="Times New Roman" w:hAnsi="Times New Roman"/>
          <w:szCs w:val="24"/>
        </w:rPr>
        <w:t>is</w:t>
      </w:r>
      <w:proofErr w:type="gramEnd"/>
      <w:r w:rsidRPr="002112D3">
        <w:rPr>
          <w:rFonts w:ascii="Times New Roman" w:hAnsi="Times New Roman"/>
          <w:szCs w:val="24"/>
        </w:rPr>
        <w:t xml:space="preserve"> exempt from school taxes under section 23(1) and is exempted by by-law of the municipality from taxation for municipal purposes;…</w:t>
      </w:r>
    </w:p>
    <w:p w:rsidR="00070AD6" w:rsidRPr="002112D3" w:rsidRDefault="00070AD6" w:rsidP="00070AD6">
      <w:pPr>
        <w:jc w:val="both"/>
        <w:rPr>
          <w:rFonts w:ascii="Times New Roman" w:hAnsi="Times New Roman"/>
          <w:szCs w:val="24"/>
        </w:rPr>
      </w:pPr>
    </w:p>
    <w:p w:rsidR="00070AD6" w:rsidRPr="002112D3" w:rsidRDefault="00070AD6" w:rsidP="00070AD6">
      <w:pPr>
        <w:jc w:val="both"/>
        <w:rPr>
          <w:rFonts w:ascii="Times New Roman" w:hAnsi="Times New Roman"/>
          <w:szCs w:val="24"/>
        </w:rPr>
      </w:pPr>
      <w:r w:rsidRPr="002112D3">
        <w:rPr>
          <w:rFonts w:ascii="Times New Roman" w:hAnsi="Times New Roman"/>
          <w:szCs w:val="24"/>
        </w:rPr>
        <w:t>23(1)</w:t>
      </w:r>
      <w:r w:rsidRPr="002112D3">
        <w:rPr>
          <w:rFonts w:ascii="Times New Roman" w:hAnsi="Times New Roman"/>
          <w:szCs w:val="24"/>
        </w:rPr>
        <w:tab/>
        <w:t>Subject to sections 25 and 26, real property is exempt from taxation for school purposes where the real property…</w:t>
      </w:r>
    </w:p>
    <w:p w:rsidR="00070AD6" w:rsidRPr="002112D3" w:rsidRDefault="00070AD6" w:rsidP="00070AD6">
      <w:pPr>
        <w:jc w:val="both"/>
        <w:rPr>
          <w:rFonts w:ascii="Times New Roman" w:hAnsi="Times New Roman"/>
          <w:szCs w:val="24"/>
        </w:rPr>
      </w:pPr>
    </w:p>
    <w:p w:rsidR="00070AD6" w:rsidRPr="002112D3" w:rsidRDefault="00070AD6" w:rsidP="00070AD6">
      <w:pPr>
        <w:numPr>
          <w:ilvl w:val="0"/>
          <w:numId w:val="3"/>
        </w:numPr>
        <w:jc w:val="both"/>
        <w:rPr>
          <w:rFonts w:ascii="Times New Roman" w:hAnsi="Times New Roman"/>
          <w:szCs w:val="24"/>
        </w:rPr>
      </w:pPr>
      <w:r w:rsidRPr="002112D3">
        <w:rPr>
          <w:rFonts w:ascii="Times New Roman" w:hAnsi="Times New Roman"/>
          <w:szCs w:val="24"/>
        </w:rPr>
        <w:t>is owned by a municipality, community association, service club, public recreation commission or other public body or group that serves the local community and is not occupied, used or operated for profit but as a community hall, community recreation area, community centre or community rink, to the extent that the improvements are not used as licensed premises within the meaning of the Liquor Control Act, and to a maximum exemption of 0.81 hectare;…</w:t>
      </w:r>
    </w:p>
    <w:p w:rsidR="00070AD6" w:rsidRPr="002112D3" w:rsidRDefault="00070AD6" w:rsidP="00070AD6">
      <w:pPr>
        <w:jc w:val="both"/>
        <w:rPr>
          <w:rFonts w:ascii="Times New Roman" w:hAnsi="Times New Roman"/>
          <w:szCs w:val="24"/>
        </w:rPr>
      </w:pPr>
    </w:p>
    <w:p w:rsidR="002F2DCD" w:rsidRPr="002112D3" w:rsidRDefault="002F2DCD" w:rsidP="00924679">
      <w:pPr>
        <w:rPr>
          <w:rFonts w:ascii="Times New Roman" w:hAnsi="Times New Roman"/>
          <w:szCs w:val="24"/>
        </w:rPr>
      </w:pPr>
    </w:p>
    <w:p w:rsidR="002F2DCD" w:rsidRPr="002112D3" w:rsidRDefault="002F2DCD" w:rsidP="00924679">
      <w:pPr>
        <w:rPr>
          <w:rFonts w:ascii="Times New Roman" w:hAnsi="Times New Roman"/>
          <w:szCs w:val="24"/>
        </w:rPr>
      </w:pPr>
      <w:r w:rsidRPr="002112D3">
        <w:rPr>
          <w:rFonts w:ascii="Times New Roman" w:hAnsi="Times New Roman"/>
          <w:szCs w:val="24"/>
        </w:rPr>
        <w:t xml:space="preserve">AND WHEREAS THE Council of The </w:t>
      </w:r>
      <w:r w:rsidR="00070AD6" w:rsidRPr="002112D3">
        <w:rPr>
          <w:rFonts w:ascii="Times New Roman" w:hAnsi="Times New Roman"/>
          <w:szCs w:val="24"/>
        </w:rPr>
        <w:t>Rural Municipality of Piney</w:t>
      </w:r>
      <w:r w:rsidRPr="002112D3">
        <w:rPr>
          <w:rFonts w:ascii="Times New Roman" w:hAnsi="Times New Roman"/>
          <w:szCs w:val="24"/>
        </w:rPr>
        <w:t xml:space="preserve"> deems it necessary and in the best interests of the municipality that certain lands used exclusively for charitable purposes be exempted from taxation levied by the Council for municipal purposes</w:t>
      </w:r>
      <w:r w:rsidR="0038254C" w:rsidRPr="002112D3">
        <w:rPr>
          <w:rFonts w:ascii="Times New Roman" w:hAnsi="Times New Roman"/>
          <w:szCs w:val="24"/>
        </w:rPr>
        <w:t>;</w:t>
      </w:r>
    </w:p>
    <w:p w:rsidR="0038254C" w:rsidRPr="002112D3" w:rsidRDefault="0038254C" w:rsidP="00924679">
      <w:pPr>
        <w:rPr>
          <w:rFonts w:ascii="Times New Roman" w:hAnsi="Times New Roman"/>
          <w:szCs w:val="24"/>
        </w:rPr>
      </w:pPr>
    </w:p>
    <w:p w:rsidR="0038254C" w:rsidRPr="002112D3" w:rsidRDefault="0038254C" w:rsidP="00924679">
      <w:pPr>
        <w:rPr>
          <w:rFonts w:ascii="Times New Roman" w:hAnsi="Times New Roman"/>
          <w:szCs w:val="24"/>
        </w:rPr>
      </w:pPr>
      <w:r w:rsidRPr="002112D3">
        <w:rPr>
          <w:rFonts w:ascii="Times New Roman" w:hAnsi="Times New Roman"/>
          <w:szCs w:val="24"/>
        </w:rPr>
        <w:t xml:space="preserve">NOW THEREFORE BE IT AND IT IS HEREBY ENACTED AS A BY-LAW OF THE </w:t>
      </w:r>
      <w:r w:rsidR="00070AD6" w:rsidRPr="002112D3">
        <w:rPr>
          <w:rFonts w:ascii="Times New Roman" w:hAnsi="Times New Roman"/>
          <w:szCs w:val="24"/>
        </w:rPr>
        <w:t>RURAL MUNICIPALITY OF PINEY</w:t>
      </w:r>
      <w:r w:rsidRPr="002112D3">
        <w:rPr>
          <w:rFonts w:ascii="Times New Roman" w:hAnsi="Times New Roman"/>
          <w:szCs w:val="24"/>
        </w:rPr>
        <w:t>, AS FOLLOWS:</w:t>
      </w:r>
    </w:p>
    <w:p w:rsidR="0038254C" w:rsidRPr="002112D3" w:rsidRDefault="0038254C" w:rsidP="00924679">
      <w:pPr>
        <w:rPr>
          <w:rFonts w:ascii="Times New Roman" w:hAnsi="Times New Roman"/>
          <w:szCs w:val="24"/>
        </w:rPr>
      </w:pPr>
    </w:p>
    <w:p w:rsidR="0038254C" w:rsidRPr="002112D3" w:rsidRDefault="0038254C" w:rsidP="0038254C">
      <w:pPr>
        <w:pStyle w:val="ListParagraph"/>
        <w:numPr>
          <w:ilvl w:val="0"/>
          <w:numId w:val="1"/>
        </w:numPr>
        <w:rPr>
          <w:rFonts w:ascii="Times New Roman" w:hAnsi="Times New Roman"/>
          <w:szCs w:val="24"/>
        </w:rPr>
      </w:pPr>
      <w:r w:rsidRPr="002112D3">
        <w:rPr>
          <w:rFonts w:ascii="Times New Roman" w:hAnsi="Times New Roman"/>
          <w:szCs w:val="24"/>
        </w:rPr>
        <w:t xml:space="preserve"> THAT the hereunder listed  lands, being lands used exclusively for charitable purposes, be and are hereby exempted from taxation for municipal purposes:</w:t>
      </w:r>
    </w:p>
    <w:p w:rsidR="0038254C" w:rsidRPr="002112D3" w:rsidRDefault="0038254C" w:rsidP="0038254C">
      <w:pPr>
        <w:ind w:left="810"/>
        <w:rPr>
          <w:rFonts w:ascii="Times New Roman" w:hAnsi="Times New Roman"/>
          <w:szCs w:val="24"/>
        </w:rPr>
      </w:pPr>
    </w:p>
    <w:p w:rsidR="0038254C" w:rsidRPr="002112D3" w:rsidRDefault="0038254C" w:rsidP="002112D3">
      <w:pPr>
        <w:ind w:left="810"/>
        <w:rPr>
          <w:rFonts w:ascii="Times New Roman" w:hAnsi="Times New Roman"/>
          <w:szCs w:val="24"/>
        </w:rPr>
      </w:pPr>
      <w:r w:rsidRPr="002112D3">
        <w:rPr>
          <w:rFonts w:ascii="Times New Roman" w:hAnsi="Times New Roman"/>
          <w:szCs w:val="24"/>
        </w:rPr>
        <w:t xml:space="preserve">Roll No.       Name of Organization                                                 Land </w:t>
      </w:r>
      <w:r w:rsidR="00070AD6" w:rsidRPr="002112D3">
        <w:rPr>
          <w:rFonts w:ascii="Times New Roman" w:hAnsi="Times New Roman"/>
          <w:szCs w:val="24"/>
        </w:rPr>
        <w:t>Description</w:t>
      </w:r>
    </w:p>
    <w:p w:rsidR="0038254C" w:rsidRPr="002112D3" w:rsidRDefault="0038254C" w:rsidP="002112D3">
      <w:pPr>
        <w:ind w:left="810"/>
        <w:rPr>
          <w:rFonts w:ascii="Times New Roman" w:hAnsi="Times New Roman"/>
          <w:szCs w:val="24"/>
        </w:rPr>
      </w:pPr>
    </w:p>
    <w:p w:rsidR="0038254C" w:rsidRPr="002112D3" w:rsidRDefault="0038254C" w:rsidP="002112D3">
      <w:pPr>
        <w:ind w:left="810"/>
        <w:rPr>
          <w:rFonts w:ascii="Times New Roman" w:hAnsi="Times New Roman"/>
          <w:szCs w:val="24"/>
        </w:rPr>
      </w:pPr>
      <w:r w:rsidRPr="002112D3">
        <w:rPr>
          <w:rFonts w:ascii="Times New Roman" w:hAnsi="Times New Roman"/>
          <w:szCs w:val="24"/>
        </w:rPr>
        <w:t xml:space="preserve">28501          Piney Community Center Inc.  </w:t>
      </w:r>
      <w:r w:rsidR="004465D4" w:rsidRPr="002112D3">
        <w:rPr>
          <w:rFonts w:ascii="Times New Roman" w:hAnsi="Times New Roman"/>
          <w:szCs w:val="24"/>
        </w:rPr>
        <w:t xml:space="preserve">                               </w:t>
      </w:r>
      <w:r w:rsidRPr="002112D3">
        <w:rPr>
          <w:rFonts w:ascii="Times New Roman" w:hAnsi="Times New Roman"/>
          <w:szCs w:val="24"/>
        </w:rPr>
        <w:t xml:space="preserve">  </w:t>
      </w:r>
      <w:r w:rsidR="002112D3">
        <w:rPr>
          <w:rFonts w:ascii="Times New Roman" w:hAnsi="Times New Roman"/>
          <w:szCs w:val="24"/>
        </w:rPr>
        <w:tab/>
      </w:r>
      <w:proofErr w:type="spellStart"/>
      <w:r w:rsidR="005420AF" w:rsidRPr="002112D3">
        <w:rPr>
          <w:rFonts w:ascii="Times New Roman" w:hAnsi="Times New Roman"/>
          <w:szCs w:val="24"/>
        </w:rPr>
        <w:t>Pcl</w:t>
      </w:r>
      <w:proofErr w:type="spellEnd"/>
      <w:r w:rsidR="005420AF" w:rsidRPr="002112D3">
        <w:rPr>
          <w:rFonts w:ascii="Times New Roman" w:hAnsi="Times New Roman"/>
          <w:szCs w:val="24"/>
        </w:rPr>
        <w:t xml:space="preserve"> 1 Plan</w:t>
      </w:r>
      <w:r w:rsidRPr="002112D3">
        <w:rPr>
          <w:rFonts w:ascii="Times New Roman" w:hAnsi="Times New Roman"/>
          <w:szCs w:val="24"/>
        </w:rPr>
        <w:t xml:space="preserve"> 12695</w:t>
      </w:r>
    </w:p>
    <w:p w:rsidR="0038254C" w:rsidRPr="002112D3" w:rsidRDefault="0038254C" w:rsidP="002112D3">
      <w:pPr>
        <w:ind w:left="810"/>
        <w:rPr>
          <w:rFonts w:ascii="Times New Roman" w:hAnsi="Times New Roman"/>
          <w:szCs w:val="24"/>
        </w:rPr>
      </w:pPr>
      <w:r w:rsidRPr="002112D3">
        <w:rPr>
          <w:rFonts w:ascii="Times New Roman" w:hAnsi="Times New Roman"/>
          <w:szCs w:val="24"/>
        </w:rPr>
        <w:t xml:space="preserve">                     </w:t>
      </w:r>
      <w:r w:rsidR="004465D4" w:rsidRPr="002112D3">
        <w:rPr>
          <w:rFonts w:ascii="Times New Roman" w:hAnsi="Times New Roman"/>
          <w:szCs w:val="24"/>
        </w:rPr>
        <w:t>(Curling Rink</w:t>
      </w:r>
    </w:p>
    <w:p w:rsidR="0038254C" w:rsidRPr="002112D3" w:rsidRDefault="004465D4" w:rsidP="002112D3">
      <w:pPr>
        <w:ind w:left="810"/>
        <w:rPr>
          <w:rFonts w:ascii="Times New Roman" w:hAnsi="Times New Roman"/>
          <w:szCs w:val="24"/>
        </w:rPr>
      </w:pPr>
      <w:r w:rsidRPr="002112D3">
        <w:rPr>
          <w:rFonts w:ascii="Times New Roman" w:hAnsi="Times New Roman"/>
          <w:szCs w:val="24"/>
        </w:rPr>
        <w:t xml:space="preserve">52200       </w:t>
      </w:r>
      <w:r w:rsidR="0038254C" w:rsidRPr="002112D3">
        <w:rPr>
          <w:rFonts w:ascii="Times New Roman" w:hAnsi="Times New Roman"/>
          <w:szCs w:val="24"/>
        </w:rPr>
        <w:t xml:space="preserve">   Piney Community Centre Inc.                                   </w:t>
      </w:r>
      <w:r w:rsidR="002112D3">
        <w:rPr>
          <w:rFonts w:ascii="Times New Roman" w:hAnsi="Times New Roman"/>
          <w:szCs w:val="24"/>
        </w:rPr>
        <w:tab/>
      </w:r>
      <w:r w:rsidR="005420AF" w:rsidRPr="002112D3">
        <w:rPr>
          <w:rFonts w:ascii="Times New Roman" w:hAnsi="Times New Roman"/>
          <w:szCs w:val="24"/>
        </w:rPr>
        <w:t>Part SW 31</w:t>
      </w:r>
      <w:r w:rsidR="0038254C" w:rsidRPr="002112D3">
        <w:rPr>
          <w:rFonts w:ascii="Times New Roman" w:hAnsi="Times New Roman"/>
          <w:szCs w:val="24"/>
        </w:rPr>
        <w:t>-1-12E</w:t>
      </w:r>
    </w:p>
    <w:p w:rsidR="0038254C" w:rsidRPr="002112D3" w:rsidRDefault="004465D4" w:rsidP="002112D3">
      <w:pPr>
        <w:ind w:left="810"/>
        <w:rPr>
          <w:rFonts w:ascii="Times New Roman" w:hAnsi="Times New Roman"/>
          <w:szCs w:val="24"/>
        </w:rPr>
      </w:pPr>
      <w:r w:rsidRPr="002112D3">
        <w:rPr>
          <w:rFonts w:ascii="Times New Roman" w:hAnsi="Times New Roman"/>
          <w:szCs w:val="24"/>
        </w:rPr>
        <w:t xml:space="preserve">                    </w:t>
      </w:r>
      <w:r w:rsidR="002112D3">
        <w:rPr>
          <w:rFonts w:ascii="Times New Roman" w:hAnsi="Times New Roman"/>
          <w:szCs w:val="24"/>
        </w:rPr>
        <w:t xml:space="preserve"> (Hall/</w:t>
      </w:r>
      <w:r w:rsidR="0038254C" w:rsidRPr="002112D3">
        <w:rPr>
          <w:rFonts w:ascii="Times New Roman" w:hAnsi="Times New Roman"/>
          <w:szCs w:val="24"/>
        </w:rPr>
        <w:t>Seniors)</w:t>
      </w:r>
    </w:p>
    <w:p w:rsidR="0038254C" w:rsidRPr="002112D3" w:rsidRDefault="004465D4" w:rsidP="002112D3">
      <w:pPr>
        <w:ind w:left="810"/>
        <w:rPr>
          <w:rFonts w:ascii="Times New Roman" w:hAnsi="Times New Roman"/>
          <w:szCs w:val="24"/>
        </w:rPr>
      </w:pPr>
      <w:r w:rsidRPr="002112D3">
        <w:rPr>
          <w:rFonts w:ascii="Times New Roman" w:hAnsi="Times New Roman"/>
          <w:szCs w:val="24"/>
        </w:rPr>
        <w:t>62600          South Junction Community</w:t>
      </w:r>
      <w:r w:rsidR="00CB4CC8" w:rsidRPr="002112D3">
        <w:rPr>
          <w:rFonts w:ascii="Times New Roman" w:hAnsi="Times New Roman"/>
          <w:szCs w:val="24"/>
        </w:rPr>
        <w:t xml:space="preserve"> Club Inc. (Park</w:t>
      </w:r>
      <w:r w:rsidR="002112D3">
        <w:rPr>
          <w:rFonts w:ascii="Times New Roman" w:hAnsi="Times New Roman"/>
          <w:szCs w:val="24"/>
        </w:rPr>
        <w:t xml:space="preserve">)   </w:t>
      </w:r>
      <w:r w:rsidR="002112D3">
        <w:rPr>
          <w:rFonts w:ascii="Times New Roman" w:hAnsi="Times New Roman"/>
          <w:szCs w:val="24"/>
        </w:rPr>
        <w:tab/>
      </w:r>
      <w:r w:rsidR="002112D3">
        <w:rPr>
          <w:rFonts w:ascii="Times New Roman" w:hAnsi="Times New Roman"/>
          <w:szCs w:val="24"/>
        </w:rPr>
        <w:tab/>
      </w:r>
      <w:r w:rsidR="005420AF" w:rsidRPr="002112D3">
        <w:rPr>
          <w:rFonts w:ascii="Times New Roman" w:hAnsi="Times New Roman"/>
          <w:szCs w:val="24"/>
        </w:rPr>
        <w:t>6 &amp; Pt</w:t>
      </w:r>
      <w:r w:rsidR="00CB4CC8" w:rsidRPr="002112D3">
        <w:rPr>
          <w:rFonts w:ascii="Times New Roman" w:hAnsi="Times New Roman"/>
          <w:szCs w:val="24"/>
        </w:rPr>
        <w:t xml:space="preserve"> </w:t>
      </w:r>
      <w:r w:rsidR="005420AF" w:rsidRPr="002112D3">
        <w:rPr>
          <w:rFonts w:ascii="Times New Roman" w:hAnsi="Times New Roman"/>
          <w:szCs w:val="24"/>
        </w:rPr>
        <w:t>7 Plan</w:t>
      </w:r>
      <w:r w:rsidR="00CB4CC8" w:rsidRPr="002112D3">
        <w:rPr>
          <w:rFonts w:ascii="Times New Roman" w:hAnsi="Times New Roman"/>
          <w:szCs w:val="24"/>
        </w:rPr>
        <w:t xml:space="preserve"> 7816</w:t>
      </w:r>
      <w:r w:rsidR="00CB4CC8" w:rsidRPr="002112D3">
        <w:rPr>
          <w:rFonts w:ascii="Times New Roman" w:hAnsi="Times New Roman"/>
          <w:szCs w:val="24"/>
        </w:rPr>
        <w:tab/>
      </w:r>
    </w:p>
    <w:p w:rsidR="004465D4" w:rsidRPr="002112D3" w:rsidRDefault="004465D4" w:rsidP="002112D3">
      <w:pPr>
        <w:ind w:left="810"/>
        <w:rPr>
          <w:rFonts w:ascii="Times New Roman" w:hAnsi="Times New Roman"/>
          <w:szCs w:val="24"/>
        </w:rPr>
      </w:pPr>
      <w:proofErr w:type="gramStart"/>
      <w:r w:rsidRPr="002112D3">
        <w:rPr>
          <w:rFonts w:ascii="Times New Roman" w:hAnsi="Times New Roman"/>
          <w:szCs w:val="24"/>
        </w:rPr>
        <w:t xml:space="preserve">64706          Pine Grove Seniors Inc. (Club House)                       </w:t>
      </w:r>
      <w:r w:rsidR="002112D3">
        <w:rPr>
          <w:rFonts w:ascii="Times New Roman" w:hAnsi="Times New Roman"/>
          <w:szCs w:val="24"/>
        </w:rPr>
        <w:tab/>
      </w:r>
      <w:proofErr w:type="spellStart"/>
      <w:r w:rsidR="005420AF" w:rsidRPr="002112D3">
        <w:rPr>
          <w:rFonts w:ascii="Times New Roman" w:hAnsi="Times New Roman"/>
          <w:szCs w:val="24"/>
        </w:rPr>
        <w:t>Pcl</w:t>
      </w:r>
      <w:proofErr w:type="spellEnd"/>
      <w:r w:rsidR="005420AF" w:rsidRPr="002112D3">
        <w:rPr>
          <w:rFonts w:ascii="Times New Roman" w:hAnsi="Times New Roman"/>
          <w:szCs w:val="24"/>
        </w:rPr>
        <w:t xml:space="preserve"> 3 Plan</w:t>
      </w:r>
      <w:proofErr w:type="gramEnd"/>
      <w:r w:rsidR="005420AF" w:rsidRPr="002112D3">
        <w:rPr>
          <w:rFonts w:ascii="Times New Roman" w:hAnsi="Times New Roman"/>
          <w:szCs w:val="24"/>
        </w:rPr>
        <w:t xml:space="preserve"> 7816</w:t>
      </w:r>
    </w:p>
    <w:p w:rsidR="00070AD6" w:rsidRPr="002112D3" w:rsidRDefault="00070AD6" w:rsidP="002112D3">
      <w:pPr>
        <w:ind w:left="810"/>
        <w:rPr>
          <w:rFonts w:ascii="Times New Roman" w:hAnsi="Times New Roman"/>
          <w:szCs w:val="24"/>
        </w:rPr>
      </w:pPr>
      <w:r w:rsidRPr="002112D3">
        <w:rPr>
          <w:rFonts w:ascii="Times New Roman" w:hAnsi="Times New Roman"/>
          <w:szCs w:val="24"/>
        </w:rPr>
        <w:t>65250         L.G.D. of Piney Community Resource</w:t>
      </w:r>
      <w:r w:rsidRPr="002112D3">
        <w:rPr>
          <w:rFonts w:ascii="Times New Roman" w:hAnsi="Times New Roman"/>
          <w:szCs w:val="24"/>
        </w:rPr>
        <w:tab/>
      </w:r>
      <w:r w:rsidRPr="002112D3">
        <w:rPr>
          <w:rFonts w:ascii="Times New Roman" w:hAnsi="Times New Roman"/>
          <w:szCs w:val="24"/>
        </w:rPr>
        <w:tab/>
        <w:t xml:space="preserve">   </w:t>
      </w:r>
      <w:r w:rsidR="002112D3">
        <w:rPr>
          <w:rFonts w:ascii="Times New Roman" w:hAnsi="Times New Roman"/>
          <w:szCs w:val="24"/>
        </w:rPr>
        <w:tab/>
      </w:r>
      <w:r w:rsidRPr="002112D3">
        <w:rPr>
          <w:rFonts w:ascii="Times New Roman" w:hAnsi="Times New Roman"/>
          <w:szCs w:val="24"/>
        </w:rPr>
        <w:t xml:space="preserve">Lot 1 Plan 52822 </w:t>
      </w:r>
    </w:p>
    <w:p w:rsidR="00070AD6" w:rsidRPr="002112D3" w:rsidRDefault="00070AD6" w:rsidP="002112D3">
      <w:pPr>
        <w:ind w:left="810"/>
        <w:rPr>
          <w:rFonts w:ascii="Times New Roman" w:hAnsi="Times New Roman"/>
          <w:szCs w:val="24"/>
        </w:rPr>
      </w:pPr>
      <w:r w:rsidRPr="002112D3">
        <w:rPr>
          <w:rFonts w:ascii="Times New Roman" w:hAnsi="Times New Roman"/>
          <w:szCs w:val="24"/>
        </w:rPr>
        <w:t xml:space="preserve">                   Council Inc.</w:t>
      </w:r>
    </w:p>
    <w:p w:rsidR="004465D4" w:rsidRPr="002112D3" w:rsidRDefault="004465D4" w:rsidP="002112D3">
      <w:pPr>
        <w:ind w:left="810"/>
        <w:rPr>
          <w:rFonts w:ascii="Times New Roman" w:hAnsi="Times New Roman"/>
          <w:szCs w:val="24"/>
        </w:rPr>
      </w:pPr>
      <w:r w:rsidRPr="002112D3">
        <w:rPr>
          <w:rFonts w:ascii="Times New Roman" w:hAnsi="Times New Roman"/>
          <w:szCs w:val="24"/>
        </w:rPr>
        <w:t xml:space="preserve">67000          Wampum Community Club Inc. (Hall)                      </w:t>
      </w:r>
      <w:r w:rsidR="002112D3">
        <w:rPr>
          <w:rFonts w:ascii="Times New Roman" w:hAnsi="Times New Roman"/>
          <w:szCs w:val="24"/>
        </w:rPr>
        <w:tab/>
      </w:r>
      <w:r w:rsidR="005420AF" w:rsidRPr="002112D3">
        <w:rPr>
          <w:rFonts w:ascii="Times New Roman" w:hAnsi="Times New Roman"/>
          <w:szCs w:val="24"/>
        </w:rPr>
        <w:t>Part NW</w:t>
      </w:r>
      <w:r w:rsidRPr="002112D3">
        <w:rPr>
          <w:rFonts w:ascii="Times New Roman" w:hAnsi="Times New Roman"/>
          <w:szCs w:val="24"/>
        </w:rPr>
        <w:t xml:space="preserve"> 18-1-13E</w:t>
      </w:r>
    </w:p>
    <w:p w:rsidR="004465D4" w:rsidRPr="002112D3" w:rsidRDefault="004465D4" w:rsidP="002112D3">
      <w:pPr>
        <w:ind w:left="810"/>
        <w:rPr>
          <w:rFonts w:ascii="Times New Roman" w:hAnsi="Times New Roman"/>
          <w:szCs w:val="24"/>
        </w:rPr>
      </w:pPr>
      <w:r w:rsidRPr="002112D3">
        <w:rPr>
          <w:rFonts w:ascii="Times New Roman" w:hAnsi="Times New Roman"/>
          <w:szCs w:val="24"/>
        </w:rPr>
        <w:t>93200         Sprague Chamber of Commerce (Ha</w:t>
      </w:r>
      <w:r w:rsidR="00CB4CC8" w:rsidRPr="002112D3">
        <w:rPr>
          <w:rFonts w:ascii="Times New Roman" w:hAnsi="Times New Roman"/>
          <w:szCs w:val="24"/>
        </w:rPr>
        <w:t xml:space="preserve">ll/Senior)      </w:t>
      </w:r>
      <w:r w:rsidR="002112D3">
        <w:rPr>
          <w:rFonts w:ascii="Times New Roman" w:hAnsi="Times New Roman"/>
          <w:szCs w:val="24"/>
        </w:rPr>
        <w:tab/>
      </w:r>
      <w:r w:rsidR="00CB4CC8" w:rsidRPr="002112D3">
        <w:rPr>
          <w:rFonts w:ascii="Times New Roman" w:hAnsi="Times New Roman"/>
          <w:szCs w:val="24"/>
        </w:rPr>
        <w:t xml:space="preserve">Lot </w:t>
      </w:r>
      <w:r w:rsidR="005420AF" w:rsidRPr="002112D3">
        <w:rPr>
          <w:rFonts w:ascii="Times New Roman" w:hAnsi="Times New Roman"/>
          <w:szCs w:val="24"/>
        </w:rPr>
        <w:t>51 Plan</w:t>
      </w:r>
      <w:r w:rsidR="00CB4CC8" w:rsidRPr="002112D3">
        <w:rPr>
          <w:rFonts w:ascii="Times New Roman" w:hAnsi="Times New Roman"/>
          <w:szCs w:val="24"/>
        </w:rPr>
        <w:t xml:space="preserve"> 4218</w:t>
      </w:r>
    </w:p>
    <w:p w:rsidR="004465D4" w:rsidRPr="002112D3" w:rsidRDefault="004465D4" w:rsidP="002112D3">
      <w:pPr>
        <w:ind w:left="810"/>
        <w:rPr>
          <w:rFonts w:ascii="Times New Roman" w:hAnsi="Times New Roman"/>
          <w:szCs w:val="24"/>
        </w:rPr>
      </w:pPr>
      <w:r w:rsidRPr="002112D3">
        <w:rPr>
          <w:rFonts w:ascii="Times New Roman" w:hAnsi="Times New Roman"/>
          <w:szCs w:val="24"/>
        </w:rPr>
        <w:t xml:space="preserve">93450         Sprague Chamber of Commerce (Arena)             </w:t>
      </w:r>
      <w:r w:rsidR="00070AD6" w:rsidRPr="002112D3">
        <w:rPr>
          <w:rFonts w:ascii="Times New Roman" w:hAnsi="Times New Roman"/>
          <w:szCs w:val="24"/>
        </w:rPr>
        <w:t xml:space="preserve"> </w:t>
      </w:r>
      <w:r w:rsidR="002112D3">
        <w:rPr>
          <w:rFonts w:ascii="Times New Roman" w:hAnsi="Times New Roman"/>
          <w:szCs w:val="24"/>
        </w:rPr>
        <w:tab/>
      </w:r>
      <w:proofErr w:type="spellStart"/>
      <w:r w:rsidR="005420AF" w:rsidRPr="002112D3">
        <w:rPr>
          <w:rFonts w:ascii="Times New Roman" w:hAnsi="Times New Roman"/>
          <w:szCs w:val="24"/>
        </w:rPr>
        <w:t>Pcl</w:t>
      </w:r>
      <w:proofErr w:type="spellEnd"/>
      <w:r w:rsidR="005420AF" w:rsidRPr="002112D3">
        <w:rPr>
          <w:rFonts w:ascii="Times New Roman" w:hAnsi="Times New Roman"/>
          <w:szCs w:val="24"/>
        </w:rPr>
        <w:t xml:space="preserve"> 2 Plan 16695</w:t>
      </w:r>
    </w:p>
    <w:p w:rsidR="00CB4CC8" w:rsidRPr="002112D3" w:rsidRDefault="004465D4" w:rsidP="002112D3">
      <w:pPr>
        <w:ind w:left="810"/>
        <w:rPr>
          <w:rFonts w:ascii="Times New Roman" w:hAnsi="Times New Roman"/>
          <w:szCs w:val="24"/>
        </w:rPr>
      </w:pPr>
      <w:r w:rsidRPr="002112D3">
        <w:rPr>
          <w:rFonts w:ascii="Times New Roman" w:hAnsi="Times New Roman"/>
          <w:szCs w:val="24"/>
        </w:rPr>
        <w:t xml:space="preserve">136000      </w:t>
      </w:r>
      <w:r w:rsidR="00CB4CC8" w:rsidRPr="002112D3">
        <w:rPr>
          <w:rFonts w:ascii="Times New Roman" w:hAnsi="Times New Roman"/>
          <w:szCs w:val="24"/>
        </w:rPr>
        <w:t xml:space="preserve"> </w:t>
      </w:r>
      <w:proofErr w:type="spellStart"/>
      <w:r w:rsidR="00CB4CC8" w:rsidRPr="002112D3">
        <w:rPr>
          <w:rFonts w:ascii="Times New Roman" w:hAnsi="Times New Roman"/>
          <w:szCs w:val="24"/>
        </w:rPr>
        <w:t>Middlebro</w:t>
      </w:r>
      <w:proofErr w:type="spellEnd"/>
      <w:r w:rsidR="00CB4CC8" w:rsidRPr="002112D3">
        <w:rPr>
          <w:rFonts w:ascii="Times New Roman" w:hAnsi="Times New Roman"/>
          <w:szCs w:val="24"/>
        </w:rPr>
        <w:t xml:space="preserve"> Community Club Inc. (Park)                  </w:t>
      </w:r>
      <w:r w:rsidR="002112D3">
        <w:rPr>
          <w:rFonts w:ascii="Times New Roman" w:hAnsi="Times New Roman"/>
          <w:szCs w:val="24"/>
        </w:rPr>
        <w:tab/>
      </w:r>
      <w:r w:rsidR="00CB4CC8" w:rsidRPr="002112D3">
        <w:rPr>
          <w:rFonts w:ascii="Times New Roman" w:hAnsi="Times New Roman"/>
          <w:szCs w:val="24"/>
        </w:rPr>
        <w:t>5-8-3646</w:t>
      </w:r>
    </w:p>
    <w:p w:rsidR="00CB4CC8" w:rsidRPr="002112D3" w:rsidRDefault="00CB4CC8" w:rsidP="002112D3">
      <w:pPr>
        <w:ind w:left="810"/>
        <w:rPr>
          <w:rFonts w:ascii="Times New Roman" w:hAnsi="Times New Roman"/>
          <w:szCs w:val="24"/>
        </w:rPr>
      </w:pPr>
      <w:r w:rsidRPr="002112D3">
        <w:rPr>
          <w:rFonts w:ascii="Times New Roman" w:hAnsi="Times New Roman"/>
          <w:szCs w:val="24"/>
        </w:rPr>
        <w:t xml:space="preserve">137500       </w:t>
      </w:r>
      <w:proofErr w:type="spellStart"/>
      <w:r w:rsidRPr="002112D3">
        <w:rPr>
          <w:rFonts w:ascii="Times New Roman" w:hAnsi="Times New Roman"/>
          <w:szCs w:val="24"/>
        </w:rPr>
        <w:t>Middlebro</w:t>
      </w:r>
      <w:proofErr w:type="spellEnd"/>
      <w:r w:rsidRPr="002112D3">
        <w:rPr>
          <w:rFonts w:ascii="Times New Roman" w:hAnsi="Times New Roman"/>
          <w:szCs w:val="24"/>
        </w:rPr>
        <w:t xml:space="preserve"> Community Club Inc</w:t>
      </w:r>
      <w:proofErr w:type="gramStart"/>
      <w:r w:rsidRPr="002112D3">
        <w:rPr>
          <w:rFonts w:ascii="Times New Roman" w:hAnsi="Times New Roman"/>
          <w:szCs w:val="24"/>
        </w:rPr>
        <w:t>. )</w:t>
      </w:r>
      <w:proofErr w:type="gramEnd"/>
      <w:r w:rsidRPr="002112D3">
        <w:rPr>
          <w:rFonts w:ascii="Times New Roman" w:hAnsi="Times New Roman"/>
          <w:szCs w:val="24"/>
        </w:rPr>
        <w:t xml:space="preserve">Hall)                   </w:t>
      </w:r>
      <w:r w:rsidR="002112D3">
        <w:rPr>
          <w:rFonts w:ascii="Times New Roman" w:hAnsi="Times New Roman"/>
          <w:szCs w:val="24"/>
        </w:rPr>
        <w:tab/>
      </w:r>
      <w:r w:rsidR="005420AF" w:rsidRPr="002112D3">
        <w:rPr>
          <w:rFonts w:ascii="Times New Roman" w:hAnsi="Times New Roman"/>
          <w:szCs w:val="24"/>
        </w:rPr>
        <w:t>PT BK 12 Plan</w:t>
      </w:r>
      <w:r w:rsidRPr="002112D3">
        <w:rPr>
          <w:rFonts w:ascii="Times New Roman" w:hAnsi="Times New Roman"/>
          <w:szCs w:val="24"/>
        </w:rPr>
        <w:t xml:space="preserve"> 3646</w:t>
      </w:r>
    </w:p>
    <w:p w:rsidR="00CB4CC8" w:rsidRPr="002112D3" w:rsidRDefault="00CB4CC8" w:rsidP="002112D3">
      <w:pPr>
        <w:ind w:left="810"/>
        <w:rPr>
          <w:rFonts w:ascii="Times New Roman" w:hAnsi="Times New Roman"/>
          <w:szCs w:val="24"/>
        </w:rPr>
      </w:pPr>
      <w:r w:rsidRPr="002112D3">
        <w:rPr>
          <w:rFonts w:ascii="Times New Roman" w:hAnsi="Times New Roman"/>
          <w:szCs w:val="24"/>
        </w:rPr>
        <w:t xml:space="preserve">204900       Vassar Chamber of Commerce (hall/Senior)          </w:t>
      </w:r>
      <w:r w:rsidR="002112D3">
        <w:rPr>
          <w:rFonts w:ascii="Times New Roman" w:hAnsi="Times New Roman"/>
          <w:szCs w:val="24"/>
        </w:rPr>
        <w:tab/>
      </w:r>
      <w:r w:rsidRPr="002112D3">
        <w:rPr>
          <w:rFonts w:ascii="Times New Roman" w:hAnsi="Times New Roman"/>
          <w:szCs w:val="24"/>
        </w:rPr>
        <w:t xml:space="preserve">Lot </w:t>
      </w:r>
      <w:r w:rsidR="005420AF" w:rsidRPr="002112D3">
        <w:rPr>
          <w:rFonts w:ascii="Times New Roman" w:hAnsi="Times New Roman"/>
          <w:szCs w:val="24"/>
        </w:rPr>
        <w:t>23 Plan 3231</w:t>
      </w:r>
    </w:p>
    <w:p w:rsidR="00CB4CC8" w:rsidRPr="002112D3" w:rsidRDefault="00CB4CC8" w:rsidP="002112D3">
      <w:pPr>
        <w:ind w:left="810"/>
        <w:rPr>
          <w:rFonts w:ascii="Times New Roman" w:hAnsi="Times New Roman"/>
          <w:szCs w:val="24"/>
        </w:rPr>
      </w:pPr>
      <w:r w:rsidRPr="002112D3">
        <w:rPr>
          <w:rFonts w:ascii="Times New Roman" w:hAnsi="Times New Roman"/>
          <w:szCs w:val="24"/>
        </w:rPr>
        <w:t xml:space="preserve">210100       Vassar Chamber of Commerce (Park)                   </w:t>
      </w:r>
      <w:r w:rsidR="002112D3">
        <w:rPr>
          <w:rFonts w:ascii="Times New Roman" w:hAnsi="Times New Roman"/>
          <w:szCs w:val="24"/>
        </w:rPr>
        <w:tab/>
      </w:r>
      <w:r w:rsidRPr="002112D3">
        <w:rPr>
          <w:rFonts w:ascii="Times New Roman" w:hAnsi="Times New Roman"/>
          <w:szCs w:val="24"/>
        </w:rPr>
        <w:t>PCL 2 Plan 16338</w:t>
      </w:r>
    </w:p>
    <w:p w:rsidR="00CB4CC8" w:rsidRDefault="00CB4CC8" w:rsidP="002112D3">
      <w:pPr>
        <w:ind w:left="810"/>
        <w:rPr>
          <w:rFonts w:ascii="Times New Roman" w:hAnsi="Times New Roman"/>
          <w:szCs w:val="24"/>
        </w:rPr>
      </w:pPr>
      <w:r w:rsidRPr="002112D3">
        <w:rPr>
          <w:rFonts w:ascii="Times New Roman" w:hAnsi="Times New Roman"/>
          <w:szCs w:val="24"/>
        </w:rPr>
        <w:t xml:space="preserve">280100     </w:t>
      </w:r>
      <w:r w:rsidR="004465D4" w:rsidRPr="002112D3">
        <w:rPr>
          <w:rFonts w:ascii="Times New Roman" w:hAnsi="Times New Roman"/>
          <w:szCs w:val="24"/>
        </w:rPr>
        <w:t xml:space="preserve">  </w:t>
      </w:r>
      <w:r w:rsidRPr="002112D3">
        <w:rPr>
          <w:rFonts w:ascii="Times New Roman" w:hAnsi="Times New Roman"/>
          <w:szCs w:val="24"/>
        </w:rPr>
        <w:t xml:space="preserve">Carrick Community Club (Hall)                              </w:t>
      </w:r>
      <w:r w:rsidR="002112D3">
        <w:rPr>
          <w:rFonts w:ascii="Times New Roman" w:hAnsi="Times New Roman"/>
          <w:szCs w:val="24"/>
        </w:rPr>
        <w:tab/>
      </w:r>
      <w:r w:rsidRPr="002112D3">
        <w:rPr>
          <w:rFonts w:ascii="Times New Roman" w:hAnsi="Times New Roman"/>
          <w:szCs w:val="24"/>
        </w:rPr>
        <w:t>Part SE 28-3-11E</w:t>
      </w:r>
    </w:p>
    <w:p w:rsidR="00AA42C2" w:rsidRPr="002112D3" w:rsidRDefault="00AA42C2" w:rsidP="002112D3">
      <w:pPr>
        <w:ind w:left="810"/>
        <w:rPr>
          <w:rFonts w:ascii="Times New Roman" w:hAnsi="Times New Roman"/>
          <w:szCs w:val="24"/>
        </w:rPr>
      </w:pPr>
      <w:r>
        <w:rPr>
          <w:rFonts w:ascii="Times New Roman" w:hAnsi="Times New Roman"/>
          <w:szCs w:val="24"/>
        </w:rPr>
        <w:t>286230       Badger Community Association Inc.</w:t>
      </w:r>
      <w:r>
        <w:rPr>
          <w:rFonts w:ascii="Times New Roman" w:hAnsi="Times New Roman"/>
          <w:szCs w:val="24"/>
        </w:rPr>
        <w:tab/>
      </w:r>
      <w:r>
        <w:rPr>
          <w:rFonts w:ascii="Times New Roman" w:hAnsi="Times New Roman"/>
          <w:szCs w:val="24"/>
        </w:rPr>
        <w:tab/>
      </w:r>
      <w:r>
        <w:rPr>
          <w:rFonts w:ascii="Times New Roman" w:hAnsi="Times New Roman"/>
          <w:szCs w:val="24"/>
        </w:rPr>
        <w:tab/>
        <w:t>1-2-45186</w:t>
      </w:r>
    </w:p>
    <w:p w:rsidR="00021FFA" w:rsidRDefault="00021FFA" w:rsidP="002112D3">
      <w:pPr>
        <w:ind w:left="810"/>
        <w:rPr>
          <w:rFonts w:ascii="Times New Roman" w:hAnsi="Times New Roman"/>
          <w:szCs w:val="24"/>
        </w:rPr>
      </w:pPr>
      <w:r>
        <w:rPr>
          <w:rFonts w:ascii="Times New Roman" w:hAnsi="Times New Roman"/>
          <w:szCs w:val="24"/>
        </w:rPr>
        <w:t>329828       Sandilands Community Club Inc.</w:t>
      </w:r>
      <w:r>
        <w:rPr>
          <w:rFonts w:ascii="Times New Roman" w:hAnsi="Times New Roman"/>
          <w:szCs w:val="24"/>
        </w:rPr>
        <w:tab/>
      </w:r>
      <w:r>
        <w:rPr>
          <w:rFonts w:ascii="Times New Roman" w:hAnsi="Times New Roman"/>
          <w:szCs w:val="24"/>
        </w:rPr>
        <w:tab/>
      </w:r>
      <w:r>
        <w:rPr>
          <w:rFonts w:ascii="Times New Roman" w:hAnsi="Times New Roman"/>
          <w:szCs w:val="24"/>
        </w:rPr>
        <w:tab/>
        <w:t>3-2-15958</w:t>
      </w:r>
    </w:p>
    <w:p w:rsidR="00021FFA" w:rsidRDefault="00021FFA" w:rsidP="002112D3">
      <w:pPr>
        <w:ind w:left="810"/>
        <w:rPr>
          <w:rFonts w:ascii="Times New Roman" w:hAnsi="Times New Roman"/>
          <w:szCs w:val="24"/>
        </w:rPr>
      </w:pPr>
      <w:r>
        <w:rPr>
          <w:rFonts w:ascii="Times New Roman" w:hAnsi="Times New Roman"/>
          <w:szCs w:val="24"/>
        </w:rPr>
        <w:t>329830       Sandilands Community Club Inc.</w:t>
      </w:r>
      <w:r>
        <w:rPr>
          <w:rFonts w:ascii="Times New Roman" w:hAnsi="Times New Roman"/>
          <w:szCs w:val="24"/>
        </w:rPr>
        <w:tab/>
      </w:r>
      <w:r>
        <w:rPr>
          <w:rFonts w:ascii="Times New Roman" w:hAnsi="Times New Roman"/>
          <w:szCs w:val="24"/>
        </w:rPr>
        <w:tab/>
      </w:r>
      <w:r>
        <w:rPr>
          <w:rFonts w:ascii="Times New Roman" w:hAnsi="Times New Roman"/>
          <w:szCs w:val="24"/>
        </w:rPr>
        <w:tab/>
        <w:t>4-2-15958</w:t>
      </w:r>
    </w:p>
    <w:p w:rsidR="007C0570" w:rsidRPr="002112D3" w:rsidRDefault="007C0570" w:rsidP="002112D3">
      <w:pPr>
        <w:ind w:left="810"/>
        <w:rPr>
          <w:rFonts w:ascii="Times New Roman" w:hAnsi="Times New Roman"/>
          <w:szCs w:val="24"/>
        </w:rPr>
      </w:pPr>
      <w:r w:rsidRPr="002112D3">
        <w:rPr>
          <w:rFonts w:ascii="Times New Roman" w:hAnsi="Times New Roman"/>
          <w:szCs w:val="24"/>
        </w:rPr>
        <w:t xml:space="preserve">336544       Woodridge Community Club Inc.                            </w:t>
      </w:r>
      <w:r w:rsidR="002112D3">
        <w:rPr>
          <w:rFonts w:ascii="Times New Roman" w:hAnsi="Times New Roman"/>
          <w:szCs w:val="24"/>
        </w:rPr>
        <w:tab/>
      </w:r>
      <w:r w:rsidRPr="002112D3">
        <w:rPr>
          <w:rFonts w:ascii="Times New Roman" w:hAnsi="Times New Roman"/>
          <w:szCs w:val="24"/>
        </w:rPr>
        <w:t>3-317078</w:t>
      </w:r>
    </w:p>
    <w:p w:rsidR="007C0570" w:rsidRPr="002112D3" w:rsidRDefault="007C0570" w:rsidP="002112D3">
      <w:pPr>
        <w:ind w:left="810"/>
        <w:rPr>
          <w:rFonts w:ascii="Times New Roman" w:hAnsi="Times New Roman"/>
          <w:szCs w:val="24"/>
        </w:rPr>
      </w:pPr>
      <w:r w:rsidRPr="002112D3">
        <w:rPr>
          <w:rFonts w:ascii="Times New Roman" w:hAnsi="Times New Roman"/>
          <w:szCs w:val="24"/>
        </w:rPr>
        <w:t xml:space="preserve">357700       Woodridge Community Club Inc.                            </w:t>
      </w:r>
      <w:r w:rsidR="002112D3">
        <w:rPr>
          <w:rFonts w:ascii="Times New Roman" w:hAnsi="Times New Roman"/>
          <w:szCs w:val="24"/>
        </w:rPr>
        <w:tab/>
      </w:r>
      <w:proofErr w:type="spellStart"/>
      <w:r w:rsidR="005420AF" w:rsidRPr="002112D3">
        <w:rPr>
          <w:rFonts w:ascii="Times New Roman" w:hAnsi="Times New Roman"/>
          <w:szCs w:val="24"/>
        </w:rPr>
        <w:t>Pcl</w:t>
      </w:r>
      <w:proofErr w:type="spellEnd"/>
      <w:r w:rsidR="005420AF" w:rsidRPr="002112D3">
        <w:rPr>
          <w:rFonts w:ascii="Times New Roman" w:hAnsi="Times New Roman"/>
          <w:szCs w:val="24"/>
        </w:rPr>
        <w:t xml:space="preserve"> A Plan</w:t>
      </w:r>
      <w:r w:rsidRPr="002112D3">
        <w:rPr>
          <w:rFonts w:ascii="Times New Roman" w:hAnsi="Times New Roman"/>
          <w:szCs w:val="24"/>
        </w:rPr>
        <w:t xml:space="preserve"> 9923</w:t>
      </w:r>
    </w:p>
    <w:p w:rsidR="007C0570" w:rsidRPr="002112D3" w:rsidRDefault="007C0570" w:rsidP="002112D3">
      <w:pPr>
        <w:ind w:left="810"/>
        <w:rPr>
          <w:rFonts w:ascii="Times New Roman" w:hAnsi="Times New Roman"/>
          <w:szCs w:val="24"/>
        </w:rPr>
      </w:pPr>
      <w:r w:rsidRPr="002112D3">
        <w:rPr>
          <w:rFonts w:ascii="Times New Roman" w:hAnsi="Times New Roman"/>
          <w:szCs w:val="24"/>
        </w:rPr>
        <w:t xml:space="preserve">                   (Hall/</w:t>
      </w:r>
      <w:r w:rsidR="00070AD6" w:rsidRPr="002112D3">
        <w:rPr>
          <w:rFonts w:ascii="Times New Roman" w:hAnsi="Times New Roman"/>
          <w:szCs w:val="24"/>
        </w:rPr>
        <w:t>Senior</w:t>
      </w:r>
      <w:r w:rsidRPr="002112D3">
        <w:rPr>
          <w:rFonts w:ascii="Times New Roman" w:hAnsi="Times New Roman"/>
          <w:szCs w:val="24"/>
        </w:rPr>
        <w:t>)</w:t>
      </w:r>
    </w:p>
    <w:p w:rsidR="007C0570" w:rsidRPr="002112D3" w:rsidRDefault="007C0570" w:rsidP="002112D3">
      <w:pPr>
        <w:ind w:left="810"/>
        <w:rPr>
          <w:rFonts w:ascii="Times New Roman" w:hAnsi="Times New Roman"/>
          <w:szCs w:val="24"/>
        </w:rPr>
      </w:pPr>
      <w:r w:rsidRPr="002112D3">
        <w:rPr>
          <w:rFonts w:ascii="Times New Roman" w:hAnsi="Times New Roman"/>
          <w:szCs w:val="24"/>
        </w:rPr>
        <w:lastRenderedPageBreak/>
        <w:t xml:space="preserve">358030       Woodridge Community Club Inc. (Park)                  </w:t>
      </w:r>
      <w:r w:rsidR="002112D3">
        <w:rPr>
          <w:rFonts w:ascii="Times New Roman" w:hAnsi="Times New Roman"/>
          <w:szCs w:val="24"/>
        </w:rPr>
        <w:tab/>
      </w:r>
      <w:proofErr w:type="spellStart"/>
      <w:r w:rsidR="005420AF" w:rsidRPr="002112D3">
        <w:rPr>
          <w:rFonts w:ascii="Times New Roman" w:hAnsi="Times New Roman"/>
          <w:szCs w:val="24"/>
        </w:rPr>
        <w:t>Pcl</w:t>
      </w:r>
      <w:proofErr w:type="spellEnd"/>
      <w:r w:rsidR="005420AF" w:rsidRPr="002112D3">
        <w:rPr>
          <w:rFonts w:ascii="Times New Roman" w:hAnsi="Times New Roman"/>
          <w:szCs w:val="24"/>
        </w:rPr>
        <w:t xml:space="preserve"> 1 Plan</w:t>
      </w:r>
      <w:r w:rsidRPr="002112D3">
        <w:rPr>
          <w:rFonts w:ascii="Times New Roman" w:hAnsi="Times New Roman"/>
          <w:szCs w:val="24"/>
        </w:rPr>
        <w:t xml:space="preserve"> 26777</w:t>
      </w:r>
    </w:p>
    <w:p w:rsidR="007C0570" w:rsidRPr="002112D3" w:rsidRDefault="007C0570" w:rsidP="002112D3">
      <w:pPr>
        <w:ind w:left="810"/>
        <w:rPr>
          <w:rFonts w:ascii="Times New Roman" w:hAnsi="Times New Roman"/>
          <w:szCs w:val="24"/>
        </w:rPr>
      </w:pPr>
      <w:r w:rsidRPr="002112D3">
        <w:rPr>
          <w:rFonts w:ascii="Times New Roman" w:hAnsi="Times New Roman"/>
          <w:szCs w:val="24"/>
        </w:rPr>
        <w:t>381600       St.</w:t>
      </w:r>
      <w:r w:rsidR="00070AD6" w:rsidRPr="002112D3">
        <w:rPr>
          <w:rFonts w:ascii="Times New Roman" w:hAnsi="Times New Roman"/>
          <w:szCs w:val="24"/>
        </w:rPr>
        <w:t xml:space="preserve"> </w:t>
      </w:r>
      <w:proofErr w:type="spellStart"/>
      <w:r w:rsidRPr="002112D3">
        <w:rPr>
          <w:rFonts w:ascii="Times New Roman" w:hAnsi="Times New Roman"/>
          <w:szCs w:val="24"/>
        </w:rPr>
        <w:t>Labre</w:t>
      </w:r>
      <w:proofErr w:type="spellEnd"/>
      <w:r w:rsidRPr="002112D3">
        <w:rPr>
          <w:rFonts w:ascii="Times New Roman" w:hAnsi="Times New Roman"/>
          <w:szCs w:val="24"/>
        </w:rPr>
        <w:t xml:space="preserve"> Community Club Inc. (Hall)                        </w:t>
      </w:r>
      <w:r w:rsidR="002112D3">
        <w:rPr>
          <w:rFonts w:ascii="Times New Roman" w:hAnsi="Times New Roman"/>
          <w:szCs w:val="24"/>
        </w:rPr>
        <w:tab/>
      </w:r>
      <w:r w:rsidRPr="002112D3">
        <w:rPr>
          <w:rFonts w:ascii="Times New Roman" w:hAnsi="Times New Roman"/>
          <w:szCs w:val="24"/>
        </w:rPr>
        <w:t>Part SE 28-4-11E</w:t>
      </w:r>
    </w:p>
    <w:p w:rsidR="007C0570" w:rsidRPr="002112D3" w:rsidRDefault="007C0570" w:rsidP="004465D4">
      <w:pPr>
        <w:ind w:left="810"/>
        <w:jc w:val="both"/>
        <w:rPr>
          <w:rFonts w:ascii="Times New Roman" w:hAnsi="Times New Roman"/>
          <w:szCs w:val="24"/>
        </w:rPr>
      </w:pPr>
    </w:p>
    <w:p w:rsidR="00256312" w:rsidRPr="002112D3" w:rsidRDefault="002112D3" w:rsidP="002112D3">
      <w:pPr>
        <w:pStyle w:val="ListParagraph"/>
        <w:numPr>
          <w:ilvl w:val="0"/>
          <w:numId w:val="1"/>
        </w:numPr>
        <w:ind w:left="1418" w:hanging="608"/>
        <w:jc w:val="both"/>
        <w:rPr>
          <w:rFonts w:ascii="Times New Roman" w:hAnsi="Times New Roman"/>
          <w:szCs w:val="24"/>
        </w:rPr>
      </w:pPr>
      <w:r w:rsidRPr="002112D3">
        <w:rPr>
          <w:rFonts w:ascii="Times New Roman" w:hAnsi="Times New Roman"/>
          <w:szCs w:val="24"/>
        </w:rPr>
        <w:t xml:space="preserve">This By-Law will take effect on </w:t>
      </w:r>
      <w:r w:rsidR="00021FFA">
        <w:rPr>
          <w:rFonts w:ascii="Times New Roman" w:hAnsi="Times New Roman"/>
          <w:szCs w:val="24"/>
        </w:rPr>
        <w:t>February 16, 2016</w:t>
      </w:r>
      <w:r w:rsidRPr="002112D3">
        <w:rPr>
          <w:rFonts w:ascii="Times New Roman" w:hAnsi="Times New Roman"/>
          <w:szCs w:val="24"/>
        </w:rPr>
        <w:t xml:space="preserve"> and The Rural Municipality of              Piney By-Law No. </w:t>
      </w:r>
      <w:r w:rsidR="00021FFA">
        <w:rPr>
          <w:rFonts w:ascii="Times New Roman" w:hAnsi="Times New Roman"/>
          <w:szCs w:val="24"/>
        </w:rPr>
        <w:t>87/2012</w:t>
      </w:r>
      <w:r w:rsidRPr="002112D3">
        <w:rPr>
          <w:rFonts w:ascii="Times New Roman" w:hAnsi="Times New Roman"/>
          <w:szCs w:val="24"/>
        </w:rPr>
        <w:t xml:space="preserve"> is hereby rescinded effective </w:t>
      </w:r>
      <w:r w:rsidR="00021FFA">
        <w:rPr>
          <w:rFonts w:ascii="Times New Roman" w:hAnsi="Times New Roman"/>
          <w:szCs w:val="24"/>
        </w:rPr>
        <w:t>February 16, 2016</w:t>
      </w:r>
      <w:r w:rsidRPr="002112D3">
        <w:rPr>
          <w:rFonts w:ascii="Times New Roman" w:hAnsi="Times New Roman"/>
          <w:szCs w:val="24"/>
        </w:rPr>
        <w:t>.</w:t>
      </w:r>
    </w:p>
    <w:p w:rsidR="00256312" w:rsidRPr="002112D3" w:rsidRDefault="00256312" w:rsidP="00256312">
      <w:pPr>
        <w:pStyle w:val="ListParagraph"/>
        <w:ind w:left="1170"/>
        <w:jc w:val="both"/>
        <w:rPr>
          <w:rFonts w:ascii="Times New Roman" w:hAnsi="Times New Roman"/>
          <w:szCs w:val="24"/>
        </w:rPr>
      </w:pPr>
    </w:p>
    <w:p w:rsidR="00070AD6" w:rsidRPr="002112D3" w:rsidRDefault="00070AD6" w:rsidP="00070AD6">
      <w:pPr>
        <w:pStyle w:val="DefaultText"/>
        <w:tabs>
          <w:tab w:val="left" w:pos="720"/>
        </w:tabs>
        <w:suppressAutoHyphens/>
        <w:ind w:firstLine="426"/>
        <w:jc w:val="both"/>
        <w:rPr>
          <w:szCs w:val="24"/>
        </w:rPr>
      </w:pPr>
      <w:r w:rsidRPr="002112D3">
        <w:rPr>
          <w:szCs w:val="24"/>
        </w:rPr>
        <w:t>DONE AND PASSED as a By-Law of the Rural Municipality of Piney at the Office of Vassar, in the Province of Manitoba, this</w:t>
      </w:r>
      <w:r w:rsidR="00977D7E">
        <w:rPr>
          <w:szCs w:val="24"/>
        </w:rPr>
        <w:t xml:space="preserve"> 9</w:t>
      </w:r>
      <w:r w:rsidR="00977D7E" w:rsidRPr="00977D7E">
        <w:rPr>
          <w:szCs w:val="24"/>
          <w:vertAlign w:val="superscript"/>
        </w:rPr>
        <w:t>th</w:t>
      </w:r>
      <w:r w:rsidR="00977D7E">
        <w:rPr>
          <w:szCs w:val="24"/>
        </w:rPr>
        <w:t xml:space="preserve"> </w:t>
      </w:r>
      <w:r w:rsidRPr="002112D3">
        <w:rPr>
          <w:szCs w:val="24"/>
        </w:rPr>
        <w:t>day of</w:t>
      </w:r>
      <w:r w:rsidR="00977D7E">
        <w:rPr>
          <w:szCs w:val="24"/>
        </w:rPr>
        <w:t xml:space="preserve"> February</w:t>
      </w:r>
      <w:r w:rsidR="00021FFA">
        <w:rPr>
          <w:szCs w:val="24"/>
        </w:rPr>
        <w:t>, 2016</w:t>
      </w:r>
      <w:r w:rsidRPr="002112D3">
        <w:rPr>
          <w:szCs w:val="24"/>
        </w:rPr>
        <w:t xml:space="preserve">. </w:t>
      </w:r>
      <w:r w:rsidRPr="002112D3">
        <w:rPr>
          <w:szCs w:val="24"/>
        </w:rPr>
        <w:tab/>
      </w:r>
      <w:r w:rsidRPr="002112D3">
        <w:rPr>
          <w:szCs w:val="24"/>
        </w:rPr>
        <w:tab/>
      </w:r>
      <w:r w:rsidRPr="002112D3">
        <w:rPr>
          <w:szCs w:val="24"/>
        </w:rPr>
        <w:tab/>
      </w:r>
      <w:r w:rsidRPr="002112D3">
        <w:rPr>
          <w:szCs w:val="24"/>
        </w:rPr>
        <w:tab/>
      </w:r>
      <w:r w:rsidRPr="002112D3">
        <w:rPr>
          <w:szCs w:val="24"/>
        </w:rPr>
        <w:tab/>
      </w:r>
      <w:r w:rsidRPr="002112D3">
        <w:rPr>
          <w:szCs w:val="24"/>
        </w:rPr>
        <w:tab/>
      </w:r>
      <w:r w:rsidRPr="002112D3">
        <w:rPr>
          <w:szCs w:val="24"/>
        </w:rPr>
        <w:tab/>
      </w:r>
      <w:r w:rsidRPr="002112D3">
        <w:rPr>
          <w:szCs w:val="24"/>
        </w:rPr>
        <w:tab/>
      </w:r>
      <w:r w:rsidRPr="002112D3">
        <w:rPr>
          <w:szCs w:val="24"/>
        </w:rPr>
        <w:tab/>
      </w:r>
      <w:r w:rsidRPr="002112D3">
        <w:rPr>
          <w:szCs w:val="24"/>
        </w:rPr>
        <w:tab/>
      </w:r>
      <w:r w:rsidRPr="002112D3">
        <w:rPr>
          <w:szCs w:val="24"/>
        </w:rPr>
        <w:tab/>
      </w:r>
      <w:r w:rsidRPr="002112D3">
        <w:rPr>
          <w:szCs w:val="24"/>
        </w:rPr>
        <w:tab/>
      </w:r>
    </w:p>
    <w:p w:rsidR="00070AD6" w:rsidRPr="002112D3" w:rsidRDefault="00070AD6" w:rsidP="00070AD6">
      <w:pPr>
        <w:pStyle w:val="DefaultText"/>
        <w:suppressAutoHyphens/>
        <w:jc w:val="both"/>
        <w:rPr>
          <w:szCs w:val="24"/>
        </w:rPr>
      </w:pPr>
    </w:p>
    <w:p w:rsidR="00070AD6" w:rsidRPr="002112D3" w:rsidRDefault="00070AD6" w:rsidP="00070AD6">
      <w:pPr>
        <w:pStyle w:val="DefaultText"/>
        <w:suppressAutoHyphens/>
        <w:rPr>
          <w:szCs w:val="24"/>
        </w:rPr>
      </w:pPr>
    </w:p>
    <w:p w:rsidR="00070AD6" w:rsidRPr="002112D3" w:rsidRDefault="00070AD6" w:rsidP="00070AD6">
      <w:pPr>
        <w:pStyle w:val="DefaultText"/>
        <w:suppressAutoHyphens/>
        <w:rPr>
          <w:szCs w:val="24"/>
        </w:rPr>
      </w:pPr>
    </w:p>
    <w:p w:rsidR="00070AD6" w:rsidRPr="002112D3" w:rsidRDefault="00070AD6" w:rsidP="00070AD6">
      <w:pPr>
        <w:pStyle w:val="DefaultText"/>
        <w:rPr>
          <w:szCs w:val="24"/>
        </w:rPr>
      </w:pPr>
    </w:p>
    <w:p w:rsidR="00070AD6" w:rsidRPr="002112D3" w:rsidRDefault="00070AD6" w:rsidP="00070AD6">
      <w:pPr>
        <w:pStyle w:val="DefaultText"/>
        <w:tabs>
          <w:tab w:val="left" w:pos="5940"/>
        </w:tabs>
        <w:rPr>
          <w:szCs w:val="24"/>
        </w:rPr>
      </w:pPr>
      <w:r w:rsidRPr="002112D3">
        <w:rPr>
          <w:szCs w:val="24"/>
        </w:rPr>
        <w:tab/>
      </w:r>
    </w:p>
    <w:p w:rsidR="00070AD6" w:rsidRPr="002112D3" w:rsidRDefault="00070AD6" w:rsidP="00070AD6">
      <w:pPr>
        <w:pStyle w:val="DefaultText"/>
        <w:tabs>
          <w:tab w:val="left" w:pos="5940"/>
        </w:tabs>
        <w:rPr>
          <w:szCs w:val="24"/>
        </w:rPr>
      </w:pPr>
    </w:p>
    <w:p w:rsidR="00070AD6" w:rsidRPr="002112D3" w:rsidRDefault="00070AD6" w:rsidP="00070AD6">
      <w:pPr>
        <w:pStyle w:val="DefaultText"/>
        <w:tabs>
          <w:tab w:val="left" w:pos="5940"/>
        </w:tabs>
        <w:rPr>
          <w:szCs w:val="24"/>
        </w:rPr>
      </w:pPr>
      <w:r w:rsidRPr="002112D3">
        <w:rPr>
          <w:szCs w:val="24"/>
        </w:rPr>
        <w:tab/>
      </w:r>
      <w:r w:rsidRPr="002112D3">
        <w:rPr>
          <w:szCs w:val="24"/>
        </w:rPr>
        <w:tab/>
      </w:r>
      <w:r w:rsidRPr="002112D3">
        <w:rPr>
          <w:szCs w:val="24"/>
        </w:rPr>
        <w:tab/>
      </w:r>
      <w:r w:rsidRPr="002112D3">
        <w:rPr>
          <w:szCs w:val="24"/>
        </w:rPr>
        <w:tab/>
      </w:r>
      <w:r w:rsidRPr="002112D3">
        <w:rPr>
          <w:szCs w:val="24"/>
        </w:rPr>
        <w:tab/>
      </w:r>
      <w:r w:rsidRPr="002112D3">
        <w:rPr>
          <w:szCs w:val="24"/>
        </w:rPr>
        <w:tab/>
        <w:t>____________________________</w:t>
      </w:r>
    </w:p>
    <w:p w:rsidR="00070AD6" w:rsidRPr="002112D3" w:rsidRDefault="00070AD6" w:rsidP="00070AD6">
      <w:pPr>
        <w:pStyle w:val="DefaultText"/>
        <w:tabs>
          <w:tab w:val="left" w:pos="5940"/>
        </w:tabs>
        <w:rPr>
          <w:szCs w:val="24"/>
        </w:rPr>
      </w:pPr>
      <w:r w:rsidRPr="002112D3">
        <w:rPr>
          <w:szCs w:val="24"/>
        </w:rPr>
        <w:tab/>
      </w:r>
      <w:r w:rsidRPr="002112D3">
        <w:rPr>
          <w:szCs w:val="24"/>
        </w:rPr>
        <w:tab/>
      </w:r>
      <w:r w:rsidRPr="002112D3">
        <w:rPr>
          <w:szCs w:val="24"/>
        </w:rPr>
        <w:tab/>
      </w:r>
      <w:r w:rsidRPr="002112D3">
        <w:rPr>
          <w:szCs w:val="24"/>
        </w:rPr>
        <w:tab/>
      </w:r>
      <w:r w:rsidRPr="002112D3">
        <w:rPr>
          <w:szCs w:val="24"/>
        </w:rPr>
        <w:tab/>
      </w:r>
      <w:r w:rsidRPr="002112D3">
        <w:rPr>
          <w:szCs w:val="24"/>
        </w:rPr>
        <w:tab/>
      </w:r>
      <w:r w:rsidRPr="002112D3">
        <w:rPr>
          <w:szCs w:val="24"/>
        </w:rPr>
        <w:tab/>
        <w:t>Reeve</w:t>
      </w:r>
    </w:p>
    <w:p w:rsidR="00070AD6" w:rsidRPr="002112D3" w:rsidRDefault="00070AD6" w:rsidP="00070AD6">
      <w:pPr>
        <w:pStyle w:val="DefaultText"/>
        <w:rPr>
          <w:szCs w:val="24"/>
        </w:rPr>
      </w:pPr>
    </w:p>
    <w:p w:rsidR="00070AD6" w:rsidRPr="002112D3" w:rsidRDefault="00070AD6" w:rsidP="00070AD6">
      <w:pPr>
        <w:pStyle w:val="DefaultText"/>
        <w:tabs>
          <w:tab w:val="left" w:pos="5940"/>
        </w:tabs>
        <w:rPr>
          <w:szCs w:val="24"/>
        </w:rPr>
      </w:pPr>
      <w:r w:rsidRPr="002112D3">
        <w:rPr>
          <w:szCs w:val="24"/>
        </w:rPr>
        <w:tab/>
      </w:r>
      <w:r w:rsidRPr="002112D3">
        <w:rPr>
          <w:szCs w:val="24"/>
        </w:rPr>
        <w:tab/>
      </w:r>
      <w:r w:rsidRPr="002112D3">
        <w:rPr>
          <w:szCs w:val="24"/>
        </w:rPr>
        <w:tab/>
      </w:r>
      <w:r w:rsidRPr="002112D3">
        <w:rPr>
          <w:szCs w:val="24"/>
        </w:rPr>
        <w:tab/>
      </w:r>
      <w:r w:rsidRPr="002112D3">
        <w:rPr>
          <w:szCs w:val="24"/>
        </w:rPr>
        <w:tab/>
      </w:r>
      <w:r w:rsidRPr="002112D3">
        <w:rPr>
          <w:szCs w:val="24"/>
        </w:rPr>
        <w:tab/>
      </w:r>
      <w:r w:rsidRPr="002112D3">
        <w:rPr>
          <w:szCs w:val="24"/>
        </w:rPr>
        <w:tab/>
      </w:r>
    </w:p>
    <w:p w:rsidR="00070AD6" w:rsidRPr="002112D3" w:rsidRDefault="00070AD6" w:rsidP="00070AD6">
      <w:pPr>
        <w:pStyle w:val="DefaultText"/>
        <w:tabs>
          <w:tab w:val="left" w:pos="5940"/>
        </w:tabs>
        <w:rPr>
          <w:szCs w:val="24"/>
        </w:rPr>
      </w:pPr>
      <w:r w:rsidRPr="002112D3">
        <w:rPr>
          <w:szCs w:val="24"/>
        </w:rPr>
        <w:tab/>
      </w:r>
      <w:r w:rsidRPr="002112D3">
        <w:rPr>
          <w:szCs w:val="24"/>
        </w:rPr>
        <w:tab/>
      </w:r>
      <w:r w:rsidRPr="002112D3">
        <w:rPr>
          <w:szCs w:val="24"/>
        </w:rPr>
        <w:tab/>
      </w:r>
      <w:r w:rsidRPr="002112D3">
        <w:rPr>
          <w:szCs w:val="24"/>
        </w:rPr>
        <w:tab/>
      </w:r>
      <w:r w:rsidRPr="002112D3">
        <w:rPr>
          <w:szCs w:val="24"/>
        </w:rPr>
        <w:tab/>
      </w:r>
      <w:r w:rsidRPr="002112D3">
        <w:rPr>
          <w:szCs w:val="24"/>
        </w:rPr>
        <w:tab/>
      </w:r>
      <w:r w:rsidRPr="002112D3">
        <w:rPr>
          <w:szCs w:val="24"/>
        </w:rPr>
        <w:tab/>
        <w:t>____________________________</w:t>
      </w:r>
    </w:p>
    <w:p w:rsidR="00070AD6" w:rsidRPr="002112D3" w:rsidRDefault="00070AD6" w:rsidP="00070AD6">
      <w:pPr>
        <w:pStyle w:val="DefaultText"/>
        <w:tabs>
          <w:tab w:val="left" w:pos="5940"/>
        </w:tabs>
        <w:rPr>
          <w:szCs w:val="24"/>
        </w:rPr>
      </w:pPr>
      <w:r w:rsidRPr="002112D3">
        <w:rPr>
          <w:szCs w:val="24"/>
        </w:rPr>
        <w:tab/>
      </w:r>
      <w:r w:rsidRPr="002112D3">
        <w:rPr>
          <w:szCs w:val="24"/>
        </w:rPr>
        <w:tab/>
      </w:r>
      <w:r w:rsidRPr="002112D3">
        <w:rPr>
          <w:szCs w:val="24"/>
        </w:rPr>
        <w:tab/>
      </w:r>
      <w:r w:rsidRPr="002112D3">
        <w:rPr>
          <w:szCs w:val="24"/>
        </w:rPr>
        <w:tab/>
      </w:r>
      <w:r w:rsidRPr="002112D3">
        <w:rPr>
          <w:szCs w:val="24"/>
        </w:rPr>
        <w:tab/>
      </w:r>
      <w:r w:rsidRPr="002112D3">
        <w:rPr>
          <w:szCs w:val="24"/>
        </w:rPr>
        <w:tab/>
      </w:r>
      <w:r w:rsidRPr="002112D3">
        <w:rPr>
          <w:szCs w:val="24"/>
        </w:rPr>
        <w:tab/>
        <w:t>Chief Administrative Officer</w:t>
      </w:r>
    </w:p>
    <w:p w:rsidR="00070AD6" w:rsidRPr="002112D3" w:rsidRDefault="00070AD6" w:rsidP="00070AD6">
      <w:pPr>
        <w:pStyle w:val="DefaultText"/>
        <w:tabs>
          <w:tab w:val="left" w:pos="5940"/>
        </w:tabs>
        <w:rPr>
          <w:szCs w:val="24"/>
        </w:rPr>
      </w:pPr>
    </w:p>
    <w:p w:rsidR="00070AD6" w:rsidRPr="002112D3" w:rsidRDefault="00070AD6" w:rsidP="00070AD6">
      <w:pPr>
        <w:pStyle w:val="DefaultText"/>
        <w:tabs>
          <w:tab w:val="left" w:pos="5940"/>
        </w:tabs>
        <w:rPr>
          <w:szCs w:val="24"/>
        </w:rPr>
      </w:pPr>
    </w:p>
    <w:p w:rsidR="00070AD6" w:rsidRPr="002112D3" w:rsidRDefault="00070AD6" w:rsidP="00070AD6">
      <w:pPr>
        <w:pStyle w:val="DefaultText"/>
        <w:tabs>
          <w:tab w:val="left" w:pos="5940"/>
        </w:tabs>
        <w:rPr>
          <w:szCs w:val="24"/>
        </w:rPr>
      </w:pPr>
    </w:p>
    <w:p w:rsidR="00070AD6" w:rsidRPr="002112D3" w:rsidRDefault="00070AD6" w:rsidP="00070AD6">
      <w:pPr>
        <w:pStyle w:val="DefaultText"/>
        <w:rPr>
          <w:szCs w:val="24"/>
        </w:rPr>
      </w:pPr>
    </w:p>
    <w:p w:rsidR="00070AD6" w:rsidRPr="002112D3" w:rsidRDefault="00070AD6" w:rsidP="00070AD6">
      <w:pPr>
        <w:pStyle w:val="DefaultText"/>
        <w:rPr>
          <w:szCs w:val="24"/>
        </w:rPr>
      </w:pPr>
      <w:r w:rsidRPr="002112D3">
        <w:rPr>
          <w:szCs w:val="24"/>
        </w:rPr>
        <w:t>Read a first time this</w:t>
      </w:r>
      <w:r w:rsidR="002112D3">
        <w:rPr>
          <w:szCs w:val="24"/>
        </w:rPr>
        <w:t xml:space="preserve"> </w:t>
      </w:r>
      <w:r w:rsidR="00AA42C2">
        <w:rPr>
          <w:szCs w:val="24"/>
        </w:rPr>
        <w:t>26</w:t>
      </w:r>
      <w:r w:rsidR="00AA42C2" w:rsidRPr="00AA42C2">
        <w:rPr>
          <w:szCs w:val="24"/>
          <w:vertAlign w:val="superscript"/>
        </w:rPr>
        <w:t>th</w:t>
      </w:r>
      <w:r w:rsidR="00AA42C2">
        <w:rPr>
          <w:szCs w:val="24"/>
        </w:rPr>
        <w:t xml:space="preserve"> </w:t>
      </w:r>
      <w:r w:rsidRPr="002112D3">
        <w:rPr>
          <w:szCs w:val="24"/>
        </w:rPr>
        <w:t>day of</w:t>
      </w:r>
      <w:r w:rsidR="00AA42C2">
        <w:rPr>
          <w:szCs w:val="24"/>
        </w:rPr>
        <w:t xml:space="preserve"> January</w:t>
      </w:r>
      <w:r w:rsidR="00021FFA">
        <w:rPr>
          <w:szCs w:val="24"/>
        </w:rPr>
        <w:t>, 2016</w:t>
      </w:r>
      <w:r w:rsidRPr="002112D3">
        <w:rPr>
          <w:szCs w:val="24"/>
        </w:rPr>
        <w:t>, A.D.</w:t>
      </w:r>
    </w:p>
    <w:p w:rsidR="00070AD6" w:rsidRPr="002112D3" w:rsidRDefault="00070AD6" w:rsidP="00070AD6">
      <w:pPr>
        <w:pStyle w:val="DefaultText"/>
        <w:rPr>
          <w:szCs w:val="24"/>
        </w:rPr>
      </w:pPr>
      <w:r w:rsidRPr="002112D3">
        <w:rPr>
          <w:szCs w:val="24"/>
        </w:rPr>
        <w:t>Read a second time this</w:t>
      </w:r>
      <w:r w:rsidR="00AA42C2">
        <w:rPr>
          <w:szCs w:val="24"/>
        </w:rPr>
        <w:t xml:space="preserve"> 26</w:t>
      </w:r>
      <w:r w:rsidR="00AA42C2" w:rsidRPr="00AA42C2">
        <w:rPr>
          <w:szCs w:val="24"/>
          <w:vertAlign w:val="superscript"/>
        </w:rPr>
        <w:t>th</w:t>
      </w:r>
      <w:r w:rsidR="00AA42C2">
        <w:rPr>
          <w:szCs w:val="24"/>
        </w:rPr>
        <w:t xml:space="preserve"> </w:t>
      </w:r>
      <w:r w:rsidR="005420AF">
        <w:rPr>
          <w:szCs w:val="24"/>
        </w:rPr>
        <w:t>day of</w:t>
      </w:r>
      <w:r w:rsidR="00AA42C2">
        <w:rPr>
          <w:szCs w:val="24"/>
        </w:rPr>
        <w:t xml:space="preserve"> January</w:t>
      </w:r>
      <w:r w:rsidR="00021FFA">
        <w:rPr>
          <w:szCs w:val="24"/>
        </w:rPr>
        <w:t>, 2016</w:t>
      </w:r>
      <w:r w:rsidRPr="002112D3">
        <w:rPr>
          <w:szCs w:val="24"/>
        </w:rPr>
        <w:t>, A.D.</w:t>
      </w:r>
    </w:p>
    <w:p w:rsidR="00070AD6" w:rsidRPr="002112D3" w:rsidRDefault="00070AD6" w:rsidP="00070AD6">
      <w:pPr>
        <w:pStyle w:val="DefaultText"/>
        <w:rPr>
          <w:szCs w:val="24"/>
        </w:rPr>
      </w:pPr>
      <w:r w:rsidRPr="002112D3">
        <w:rPr>
          <w:szCs w:val="24"/>
        </w:rPr>
        <w:t>Read a third time this</w:t>
      </w:r>
      <w:r w:rsidR="00977D7E">
        <w:rPr>
          <w:szCs w:val="24"/>
        </w:rPr>
        <w:t xml:space="preserve"> 9</w:t>
      </w:r>
      <w:r w:rsidR="00977D7E" w:rsidRPr="00977D7E">
        <w:rPr>
          <w:szCs w:val="24"/>
          <w:vertAlign w:val="superscript"/>
        </w:rPr>
        <w:t>th</w:t>
      </w:r>
      <w:r w:rsidR="00977D7E">
        <w:rPr>
          <w:szCs w:val="24"/>
        </w:rPr>
        <w:t xml:space="preserve"> </w:t>
      </w:r>
      <w:r w:rsidRPr="002112D3">
        <w:rPr>
          <w:szCs w:val="24"/>
        </w:rPr>
        <w:t>day of</w:t>
      </w:r>
      <w:r w:rsidR="00977D7E">
        <w:rPr>
          <w:szCs w:val="24"/>
        </w:rPr>
        <w:t xml:space="preserve"> February</w:t>
      </w:r>
      <w:r w:rsidR="00021FFA">
        <w:rPr>
          <w:szCs w:val="24"/>
        </w:rPr>
        <w:t>, 2016</w:t>
      </w:r>
      <w:r w:rsidRPr="002112D3">
        <w:rPr>
          <w:szCs w:val="24"/>
        </w:rPr>
        <w:t xml:space="preserve">, A.D.                              </w:t>
      </w:r>
    </w:p>
    <w:p w:rsidR="00256312" w:rsidRPr="002112D3" w:rsidRDefault="00256312" w:rsidP="00256312">
      <w:pPr>
        <w:pStyle w:val="ListParagraph"/>
        <w:ind w:left="1170"/>
        <w:jc w:val="both"/>
        <w:rPr>
          <w:rFonts w:ascii="Times New Roman" w:hAnsi="Times New Roman"/>
          <w:szCs w:val="24"/>
        </w:rPr>
      </w:pPr>
    </w:p>
    <w:p w:rsidR="00256312" w:rsidRPr="002112D3" w:rsidRDefault="00256312" w:rsidP="00256312">
      <w:pPr>
        <w:pStyle w:val="ListParagraph"/>
        <w:ind w:left="1170"/>
        <w:jc w:val="both"/>
        <w:rPr>
          <w:rFonts w:ascii="Times New Roman" w:hAnsi="Times New Roman"/>
          <w:szCs w:val="24"/>
        </w:rPr>
      </w:pPr>
    </w:p>
    <w:p w:rsidR="00256312" w:rsidRPr="002112D3" w:rsidRDefault="00256312" w:rsidP="00256312">
      <w:pPr>
        <w:pStyle w:val="ListParagraph"/>
        <w:ind w:left="1170"/>
        <w:jc w:val="both"/>
        <w:rPr>
          <w:rFonts w:ascii="Times New Roman" w:hAnsi="Times New Roman"/>
          <w:szCs w:val="24"/>
        </w:rPr>
      </w:pPr>
    </w:p>
    <w:p w:rsidR="00256312" w:rsidRPr="002112D3" w:rsidRDefault="00256312" w:rsidP="00256312">
      <w:pPr>
        <w:pStyle w:val="ListParagraph"/>
        <w:ind w:left="1170"/>
        <w:jc w:val="both"/>
        <w:rPr>
          <w:rFonts w:ascii="Times New Roman" w:hAnsi="Times New Roman"/>
          <w:szCs w:val="24"/>
        </w:rPr>
      </w:pPr>
    </w:p>
    <w:p w:rsidR="00256312" w:rsidRPr="002112D3" w:rsidRDefault="00256312" w:rsidP="00256312">
      <w:pPr>
        <w:pStyle w:val="ListParagraph"/>
        <w:ind w:left="1170"/>
        <w:jc w:val="both"/>
        <w:rPr>
          <w:rFonts w:ascii="Times New Roman" w:hAnsi="Times New Roman"/>
          <w:szCs w:val="24"/>
        </w:rPr>
      </w:pPr>
    </w:p>
    <w:p w:rsidR="00256312" w:rsidRPr="002112D3" w:rsidRDefault="00256312" w:rsidP="00256312">
      <w:pPr>
        <w:pStyle w:val="ListParagraph"/>
        <w:ind w:left="1170"/>
        <w:jc w:val="both"/>
        <w:rPr>
          <w:rFonts w:ascii="Times New Roman" w:hAnsi="Times New Roman"/>
          <w:szCs w:val="24"/>
        </w:rPr>
      </w:pPr>
    </w:p>
    <w:p w:rsidR="00256312" w:rsidRPr="002112D3" w:rsidRDefault="00256312" w:rsidP="00256312">
      <w:pPr>
        <w:pStyle w:val="ListParagraph"/>
        <w:ind w:left="1170"/>
        <w:jc w:val="both"/>
        <w:rPr>
          <w:rFonts w:ascii="Times New Roman" w:hAnsi="Times New Roman"/>
          <w:szCs w:val="24"/>
        </w:rPr>
      </w:pPr>
    </w:p>
    <w:p w:rsidR="00256312" w:rsidRPr="002112D3" w:rsidRDefault="00256312" w:rsidP="00256312">
      <w:pPr>
        <w:pStyle w:val="ListParagraph"/>
        <w:rPr>
          <w:rFonts w:ascii="Times New Roman" w:hAnsi="Times New Roman"/>
          <w:szCs w:val="24"/>
        </w:rPr>
      </w:pPr>
    </w:p>
    <w:p w:rsidR="00256312" w:rsidRPr="002112D3" w:rsidRDefault="00256312" w:rsidP="00256312">
      <w:pPr>
        <w:jc w:val="both"/>
        <w:rPr>
          <w:rFonts w:ascii="Times New Roman" w:hAnsi="Times New Roman"/>
          <w:szCs w:val="24"/>
        </w:rPr>
      </w:pPr>
    </w:p>
    <w:p w:rsidR="004465D4" w:rsidRPr="002112D3" w:rsidRDefault="004465D4" w:rsidP="004465D4">
      <w:pPr>
        <w:ind w:left="810"/>
        <w:jc w:val="both"/>
        <w:rPr>
          <w:rFonts w:ascii="Times New Roman" w:hAnsi="Times New Roman"/>
          <w:szCs w:val="24"/>
        </w:rPr>
      </w:pPr>
      <w:r w:rsidRPr="002112D3">
        <w:rPr>
          <w:rFonts w:ascii="Times New Roman" w:hAnsi="Times New Roman"/>
          <w:szCs w:val="24"/>
        </w:rPr>
        <w:t xml:space="preserve"> </w:t>
      </w:r>
    </w:p>
    <w:p w:rsidR="0038254C" w:rsidRPr="002112D3" w:rsidRDefault="0038254C" w:rsidP="0038254C">
      <w:pPr>
        <w:ind w:left="810"/>
        <w:rPr>
          <w:rFonts w:ascii="Times New Roman" w:hAnsi="Times New Roman"/>
          <w:szCs w:val="24"/>
        </w:rPr>
      </w:pPr>
      <w:r w:rsidRPr="002112D3">
        <w:rPr>
          <w:rFonts w:ascii="Times New Roman" w:hAnsi="Times New Roman"/>
          <w:szCs w:val="24"/>
        </w:rPr>
        <w:t xml:space="preserve">                 </w:t>
      </w:r>
    </w:p>
    <w:p w:rsidR="00924679" w:rsidRPr="002112D3" w:rsidRDefault="00924679" w:rsidP="00924679">
      <w:pPr>
        <w:rPr>
          <w:rFonts w:ascii="Times New Roman" w:hAnsi="Times New Roman"/>
          <w:szCs w:val="24"/>
        </w:rPr>
      </w:pPr>
    </w:p>
    <w:p w:rsidR="00924679" w:rsidRPr="002112D3" w:rsidRDefault="00924679" w:rsidP="00924679">
      <w:pPr>
        <w:rPr>
          <w:rFonts w:ascii="Times New Roman" w:hAnsi="Times New Roman"/>
          <w:szCs w:val="24"/>
        </w:rPr>
      </w:pPr>
    </w:p>
    <w:p w:rsidR="00924679" w:rsidRPr="002112D3" w:rsidRDefault="00924679" w:rsidP="00924679">
      <w:pPr>
        <w:jc w:val="center"/>
        <w:rPr>
          <w:rFonts w:ascii="Times New Roman" w:hAnsi="Times New Roman"/>
          <w:szCs w:val="24"/>
        </w:rPr>
      </w:pPr>
    </w:p>
    <w:p w:rsidR="00924679" w:rsidRPr="002112D3" w:rsidRDefault="00924679" w:rsidP="00924679">
      <w:pPr>
        <w:rPr>
          <w:rFonts w:ascii="Times New Roman" w:hAnsi="Times New Roman"/>
          <w:szCs w:val="24"/>
        </w:rPr>
      </w:pPr>
    </w:p>
    <w:p w:rsidR="00924679" w:rsidRPr="002112D3" w:rsidRDefault="00924679" w:rsidP="00924679">
      <w:pPr>
        <w:rPr>
          <w:rFonts w:ascii="Times New Roman" w:hAnsi="Times New Roman"/>
          <w:szCs w:val="24"/>
        </w:rPr>
      </w:pPr>
    </w:p>
    <w:sectPr w:rsidR="00924679" w:rsidRPr="002112D3" w:rsidSect="0092467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FFA" w:rsidRDefault="00021FFA" w:rsidP="00021FFA">
      <w:r>
        <w:separator/>
      </w:r>
    </w:p>
  </w:endnote>
  <w:endnote w:type="continuationSeparator" w:id="0">
    <w:p w:rsidR="00021FFA" w:rsidRDefault="00021FFA" w:rsidP="00021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FFA" w:rsidRDefault="00021F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FFA" w:rsidRDefault="00021F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FFA" w:rsidRDefault="00021F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FFA" w:rsidRDefault="00021FFA" w:rsidP="00021FFA">
      <w:r>
        <w:separator/>
      </w:r>
    </w:p>
  </w:footnote>
  <w:footnote w:type="continuationSeparator" w:id="0">
    <w:p w:rsidR="00021FFA" w:rsidRDefault="00021FFA" w:rsidP="00021F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FFA" w:rsidRDefault="00021F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FFA" w:rsidRDefault="00021F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FFA" w:rsidRDefault="00021F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736976"/>
    <w:multiLevelType w:val="singleLevel"/>
    <w:tmpl w:val="2008514A"/>
    <w:lvl w:ilvl="0">
      <w:start w:val="12"/>
      <w:numFmt w:val="lowerLetter"/>
      <w:lvlText w:val="(%1)"/>
      <w:lvlJc w:val="left"/>
      <w:pPr>
        <w:tabs>
          <w:tab w:val="num" w:pos="1440"/>
        </w:tabs>
        <w:ind w:left="1440" w:hanging="720"/>
      </w:pPr>
      <w:rPr>
        <w:rFonts w:hint="default"/>
      </w:rPr>
    </w:lvl>
  </w:abstractNum>
  <w:abstractNum w:abstractNumId="1">
    <w:nsid w:val="6C8F6CBA"/>
    <w:multiLevelType w:val="hybridMultilevel"/>
    <w:tmpl w:val="F67C7480"/>
    <w:lvl w:ilvl="0" w:tplc="4BF08E64">
      <w:start w:val="1"/>
      <w:numFmt w:val="decimal"/>
      <w:lvlText w:val="%1."/>
      <w:lvlJc w:val="left"/>
      <w:pPr>
        <w:ind w:left="1170" w:hanging="360"/>
      </w:pPr>
      <w:rPr>
        <w:rFonts w:hint="default"/>
      </w:rPr>
    </w:lvl>
    <w:lvl w:ilvl="1" w:tplc="10090019">
      <w:start w:val="1"/>
      <w:numFmt w:val="lowerLetter"/>
      <w:lvlText w:val="%2."/>
      <w:lvlJc w:val="left"/>
      <w:pPr>
        <w:ind w:left="1890" w:hanging="360"/>
      </w:pPr>
    </w:lvl>
    <w:lvl w:ilvl="2" w:tplc="1009001B" w:tentative="1">
      <w:start w:val="1"/>
      <w:numFmt w:val="lowerRoman"/>
      <w:lvlText w:val="%3."/>
      <w:lvlJc w:val="right"/>
      <w:pPr>
        <w:ind w:left="2610" w:hanging="180"/>
      </w:pPr>
    </w:lvl>
    <w:lvl w:ilvl="3" w:tplc="1009000F" w:tentative="1">
      <w:start w:val="1"/>
      <w:numFmt w:val="decimal"/>
      <w:lvlText w:val="%4."/>
      <w:lvlJc w:val="left"/>
      <w:pPr>
        <w:ind w:left="3330" w:hanging="360"/>
      </w:pPr>
    </w:lvl>
    <w:lvl w:ilvl="4" w:tplc="10090019" w:tentative="1">
      <w:start w:val="1"/>
      <w:numFmt w:val="lowerLetter"/>
      <w:lvlText w:val="%5."/>
      <w:lvlJc w:val="left"/>
      <w:pPr>
        <w:ind w:left="4050" w:hanging="360"/>
      </w:pPr>
    </w:lvl>
    <w:lvl w:ilvl="5" w:tplc="1009001B" w:tentative="1">
      <w:start w:val="1"/>
      <w:numFmt w:val="lowerRoman"/>
      <w:lvlText w:val="%6."/>
      <w:lvlJc w:val="right"/>
      <w:pPr>
        <w:ind w:left="4770" w:hanging="180"/>
      </w:pPr>
    </w:lvl>
    <w:lvl w:ilvl="6" w:tplc="1009000F" w:tentative="1">
      <w:start w:val="1"/>
      <w:numFmt w:val="decimal"/>
      <w:lvlText w:val="%7."/>
      <w:lvlJc w:val="left"/>
      <w:pPr>
        <w:ind w:left="5490" w:hanging="360"/>
      </w:pPr>
    </w:lvl>
    <w:lvl w:ilvl="7" w:tplc="10090019" w:tentative="1">
      <w:start w:val="1"/>
      <w:numFmt w:val="lowerLetter"/>
      <w:lvlText w:val="%8."/>
      <w:lvlJc w:val="left"/>
      <w:pPr>
        <w:ind w:left="6210" w:hanging="360"/>
      </w:pPr>
    </w:lvl>
    <w:lvl w:ilvl="8" w:tplc="1009001B" w:tentative="1">
      <w:start w:val="1"/>
      <w:numFmt w:val="lowerRoman"/>
      <w:lvlText w:val="%9."/>
      <w:lvlJc w:val="right"/>
      <w:pPr>
        <w:ind w:left="6930" w:hanging="180"/>
      </w:pPr>
    </w:lvl>
  </w:abstractNum>
  <w:abstractNum w:abstractNumId="2">
    <w:nsid w:val="73E915B0"/>
    <w:multiLevelType w:val="singleLevel"/>
    <w:tmpl w:val="4BA2FCFC"/>
    <w:lvl w:ilvl="0">
      <w:start w:val="6"/>
      <w:numFmt w:val="lowerLetter"/>
      <w:lvlText w:val="(%1)"/>
      <w:lvlJc w:val="left"/>
      <w:pPr>
        <w:tabs>
          <w:tab w:val="num" w:pos="1440"/>
        </w:tabs>
        <w:ind w:left="1440" w:hanging="720"/>
      </w:pPr>
      <w:rPr>
        <w:rFonts w:hint="default"/>
      </w:rPr>
    </w:lvl>
  </w:abstractNum>
  <w:abstractNum w:abstractNumId="3">
    <w:nsid w:val="79E47A51"/>
    <w:multiLevelType w:val="singleLevel"/>
    <w:tmpl w:val="A4EC9968"/>
    <w:lvl w:ilvl="0">
      <w:start w:val="1"/>
      <w:numFmt w:val="lowerRoman"/>
      <w:lvlText w:val="(%1)"/>
      <w:lvlJc w:val="left"/>
      <w:pPr>
        <w:tabs>
          <w:tab w:val="num" w:pos="1440"/>
        </w:tabs>
        <w:ind w:left="1440" w:hanging="72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679"/>
    <w:rsid w:val="00021FFA"/>
    <w:rsid w:val="00070AD6"/>
    <w:rsid w:val="002112D3"/>
    <w:rsid w:val="002448BE"/>
    <w:rsid w:val="00256312"/>
    <w:rsid w:val="00286238"/>
    <w:rsid w:val="002F2DCD"/>
    <w:rsid w:val="0038254C"/>
    <w:rsid w:val="003B33E8"/>
    <w:rsid w:val="004465D4"/>
    <w:rsid w:val="004931AB"/>
    <w:rsid w:val="005420AF"/>
    <w:rsid w:val="00692BDE"/>
    <w:rsid w:val="00784182"/>
    <w:rsid w:val="007C0570"/>
    <w:rsid w:val="008E05AD"/>
    <w:rsid w:val="00924679"/>
    <w:rsid w:val="0093394C"/>
    <w:rsid w:val="00977D7E"/>
    <w:rsid w:val="00AA42C2"/>
    <w:rsid w:val="00CB4CC8"/>
    <w:rsid w:val="00DC6366"/>
    <w:rsid w:val="00EB48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1AB"/>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54C"/>
    <w:pPr>
      <w:ind w:left="720"/>
      <w:contextualSpacing/>
    </w:pPr>
  </w:style>
  <w:style w:type="paragraph" w:customStyle="1" w:styleId="DefaultText">
    <w:name w:val="Default Text"/>
    <w:basedOn w:val="Normal"/>
    <w:rsid w:val="00070AD6"/>
    <w:pPr>
      <w:overflowPunct w:val="0"/>
      <w:autoSpaceDE w:val="0"/>
      <w:autoSpaceDN w:val="0"/>
      <w:adjustRightInd w:val="0"/>
      <w:textAlignment w:val="baseline"/>
    </w:pPr>
    <w:rPr>
      <w:rFonts w:ascii="Times New Roman" w:hAnsi="Times New Roman"/>
      <w:lang w:val="en-GB"/>
    </w:rPr>
  </w:style>
  <w:style w:type="paragraph" w:styleId="Header">
    <w:name w:val="header"/>
    <w:basedOn w:val="Normal"/>
    <w:link w:val="HeaderChar"/>
    <w:uiPriority w:val="99"/>
    <w:unhideWhenUsed/>
    <w:rsid w:val="00021FFA"/>
    <w:pPr>
      <w:tabs>
        <w:tab w:val="center" w:pos="4680"/>
        <w:tab w:val="right" w:pos="9360"/>
      </w:tabs>
    </w:pPr>
  </w:style>
  <w:style w:type="character" w:customStyle="1" w:styleId="HeaderChar">
    <w:name w:val="Header Char"/>
    <w:link w:val="Header"/>
    <w:uiPriority w:val="99"/>
    <w:rsid w:val="00021FFA"/>
    <w:rPr>
      <w:sz w:val="24"/>
      <w:lang w:eastAsia="en-US"/>
    </w:rPr>
  </w:style>
  <w:style w:type="paragraph" w:styleId="Footer">
    <w:name w:val="footer"/>
    <w:basedOn w:val="Normal"/>
    <w:link w:val="FooterChar"/>
    <w:uiPriority w:val="99"/>
    <w:unhideWhenUsed/>
    <w:rsid w:val="00021FFA"/>
    <w:pPr>
      <w:tabs>
        <w:tab w:val="center" w:pos="4680"/>
        <w:tab w:val="right" w:pos="9360"/>
      </w:tabs>
    </w:pPr>
  </w:style>
  <w:style w:type="character" w:customStyle="1" w:styleId="FooterChar">
    <w:name w:val="Footer Char"/>
    <w:link w:val="Footer"/>
    <w:uiPriority w:val="99"/>
    <w:rsid w:val="00021FFA"/>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1AB"/>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54C"/>
    <w:pPr>
      <w:ind w:left="720"/>
      <w:contextualSpacing/>
    </w:pPr>
  </w:style>
  <w:style w:type="paragraph" w:customStyle="1" w:styleId="DefaultText">
    <w:name w:val="Default Text"/>
    <w:basedOn w:val="Normal"/>
    <w:rsid w:val="00070AD6"/>
    <w:pPr>
      <w:overflowPunct w:val="0"/>
      <w:autoSpaceDE w:val="0"/>
      <w:autoSpaceDN w:val="0"/>
      <w:adjustRightInd w:val="0"/>
      <w:textAlignment w:val="baseline"/>
    </w:pPr>
    <w:rPr>
      <w:rFonts w:ascii="Times New Roman" w:hAnsi="Times New Roman"/>
      <w:lang w:val="en-GB"/>
    </w:rPr>
  </w:style>
  <w:style w:type="paragraph" w:styleId="Header">
    <w:name w:val="header"/>
    <w:basedOn w:val="Normal"/>
    <w:link w:val="HeaderChar"/>
    <w:uiPriority w:val="99"/>
    <w:unhideWhenUsed/>
    <w:rsid w:val="00021FFA"/>
    <w:pPr>
      <w:tabs>
        <w:tab w:val="center" w:pos="4680"/>
        <w:tab w:val="right" w:pos="9360"/>
      </w:tabs>
    </w:pPr>
  </w:style>
  <w:style w:type="character" w:customStyle="1" w:styleId="HeaderChar">
    <w:name w:val="Header Char"/>
    <w:link w:val="Header"/>
    <w:uiPriority w:val="99"/>
    <w:rsid w:val="00021FFA"/>
    <w:rPr>
      <w:sz w:val="24"/>
      <w:lang w:eastAsia="en-US"/>
    </w:rPr>
  </w:style>
  <w:style w:type="paragraph" w:styleId="Footer">
    <w:name w:val="footer"/>
    <w:basedOn w:val="Normal"/>
    <w:link w:val="FooterChar"/>
    <w:uiPriority w:val="99"/>
    <w:unhideWhenUsed/>
    <w:rsid w:val="00021FFA"/>
    <w:pPr>
      <w:tabs>
        <w:tab w:val="center" w:pos="4680"/>
        <w:tab w:val="right" w:pos="9360"/>
      </w:tabs>
    </w:pPr>
  </w:style>
  <w:style w:type="character" w:customStyle="1" w:styleId="FooterChar">
    <w:name w:val="Footer Char"/>
    <w:link w:val="Footer"/>
    <w:uiPriority w:val="99"/>
    <w:rsid w:val="00021FF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dc:creator>
  <cp:lastModifiedBy>Shannon Cote</cp:lastModifiedBy>
  <cp:revision>2</cp:revision>
  <cp:lastPrinted>2016-02-10T15:32:00Z</cp:lastPrinted>
  <dcterms:created xsi:type="dcterms:W3CDTF">2016-02-10T18:42:00Z</dcterms:created>
  <dcterms:modified xsi:type="dcterms:W3CDTF">2016-02-10T18:42:00Z</dcterms:modified>
</cp:coreProperties>
</file>